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A91" w:rsidRDefault="00502A91" w:rsidP="00502A91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502A91" w:rsidRDefault="00502A91" w:rsidP="00502A91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3038F6" w:rsidRDefault="003038F6" w:rsidP="003038F6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Направление подготовки 06.06.01 Биологические науки</w:t>
      </w:r>
    </w:p>
    <w:p w:rsidR="003038F6" w:rsidRDefault="00502A91" w:rsidP="00502A91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Специальность 03.01.04</w:t>
      </w:r>
      <w:r w:rsidR="003038F6">
        <w:rPr>
          <w:rFonts w:ascii="Times New Roman" w:eastAsia="MS Mincho" w:hAnsi="Times New Roman"/>
          <w:b/>
          <w:sz w:val="24"/>
          <w:szCs w:val="24"/>
        </w:rPr>
        <w:t xml:space="preserve"> Биохимия</w:t>
      </w:r>
    </w:p>
    <w:p w:rsidR="001178AD" w:rsidRDefault="001178AD" w:rsidP="00502A91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ОБЩИЕ ВОПРОСЫ БИОХИМИИ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 Введение в предмет. Биологическая химия: определение; современный этап развития биохимии, ее перспективы, роль и место в системе биологических и медицинских наук. Новые направления в биохимии: молекулярная биология клетки, молекулярная генетика, иммунохимия, биотехнология, молекулярные основы конструирования новых лекарственных веществ.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Б Е Л </w:t>
      </w:r>
      <w:proofErr w:type="gramStart"/>
      <w:r w:rsidRPr="00B9763D">
        <w:rPr>
          <w:rFonts w:ascii="Times New Roman" w:hAnsi="Times New Roman"/>
          <w:sz w:val="24"/>
          <w:szCs w:val="24"/>
        </w:rPr>
        <w:t>К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И: </w:t>
      </w:r>
      <w:proofErr w:type="gramStart"/>
      <w:r w:rsidRPr="00B9763D">
        <w:rPr>
          <w:rFonts w:ascii="Times New Roman" w:hAnsi="Times New Roman"/>
          <w:sz w:val="24"/>
          <w:szCs w:val="24"/>
        </w:rPr>
        <w:t>СТРОЕНИЕ</w:t>
      </w:r>
      <w:proofErr w:type="gramEnd"/>
      <w:r w:rsidRPr="00B9763D">
        <w:rPr>
          <w:rFonts w:ascii="Times New Roman" w:hAnsi="Times New Roman"/>
          <w:sz w:val="24"/>
          <w:szCs w:val="24"/>
        </w:rPr>
        <w:t>, СВОЙСТВА, ФУНКЦИИ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 Определение. Белковые молекулы – основа жизни. Аминокислоты как структурный элемент белковых молекул. Строение и классификация кодируемых аминокислот. Важнейшие физико-химические свойства аминокислот. Биологически активные пептиды. </w:t>
      </w:r>
      <w:proofErr w:type="gramStart"/>
      <w:r w:rsidRPr="00B9763D">
        <w:rPr>
          <w:rFonts w:ascii="Times New Roman" w:hAnsi="Times New Roman"/>
          <w:sz w:val="24"/>
          <w:szCs w:val="24"/>
        </w:rPr>
        <w:t xml:space="preserve">Типы связей между аминокислотами в молекуле белка: ковалентные (пептидная, </w:t>
      </w:r>
      <w:proofErr w:type="spellStart"/>
      <w:r w:rsidRPr="00B9763D">
        <w:rPr>
          <w:rFonts w:ascii="Times New Roman" w:hAnsi="Times New Roman"/>
          <w:sz w:val="24"/>
          <w:szCs w:val="24"/>
        </w:rPr>
        <w:t>дисульфидная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) и </w:t>
      </w:r>
      <w:proofErr w:type="spellStart"/>
      <w:r w:rsidRPr="00B9763D">
        <w:rPr>
          <w:rFonts w:ascii="Times New Roman" w:hAnsi="Times New Roman"/>
          <w:sz w:val="24"/>
          <w:szCs w:val="24"/>
        </w:rPr>
        <w:t>нековалентные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(слабые типы связей).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Краткая характеристика водородной и ионной связей, гидрофобных взаимодействий. Уровни пространственной организации белка. Первичная структура как последовательность аминокислот, зафиксированная пептидными связями. Вторичная структура белка, ее главнейшие варианты: </w:t>
      </w:r>
      <w:proofErr w:type="gramStart"/>
      <w:r w:rsidRPr="00B9763D">
        <w:rPr>
          <w:rFonts w:ascii="Times New Roman" w:hAnsi="Times New Roman"/>
          <w:sz w:val="24"/>
          <w:szCs w:val="24"/>
        </w:rPr>
        <w:t>α-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спираль; β-складчатая структура; неупорядоченная цепь. Роль водородных связей в поддержании вторичной структуры белка. </w:t>
      </w:r>
      <w:proofErr w:type="spellStart"/>
      <w:r w:rsidRPr="00B9763D">
        <w:rPr>
          <w:rFonts w:ascii="Times New Roman" w:hAnsi="Times New Roman"/>
          <w:sz w:val="24"/>
          <w:szCs w:val="24"/>
        </w:rPr>
        <w:t>Супервторичная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структура белков. Третичная структура белка как индивидуальный характер пространственного взаиморасположения </w:t>
      </w:r>
      <w:proofErr w:type="spellStart"/>
      <w:r w:rsidRPr="00B9763D">
        <w:rPr>
          <w:rFonts w:ascii="Times New Roman" w:hAnsi="Times New Roman"/>
          <w:sz w:val="24"/>
          <w:szCs w:val="24"/>
        </w:rPr>
        <w:t>спирализованных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9763D">
        <w:rPr>
          <w:rFonts w:ascii="Times New Roman" w:hAnsi="Times New Roman"/>
          <w:sz w:val="24"/>
          <w:szCs w:val="24"/>
        </w:rPr>
        <w:t>β-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складчатых и нерегулярных фрагментов полипептидной цепи. Белки глобулярные и фибриллярные. Понятие о доменной организации белковых молекул. Четвертичная структура как объединение двух или более полипептидных цепей (субъединиц). </w:t>
      </w:r>
      <w:proofErr w:type="spellStart"/>
      <w:r w:rsidRPr="00B9763D">
        <w:rPr>
          <w:rFonts w:ascii="Times New Roman" w:hAnsi="Times New Roman"/>
          <w:sz w:val="24"/>
          <w:szCs w:val="24"/>
        </w:rPr>
        <w:t>Конформация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белка, роль </w:t>
      </w:r>
      <w:proofErr w:type="spellStart"/>
      <w:r w:rsidRPr="00B9763D">
        <w:rPr>
          <w:rFonts w:ascii="Times New Roman" w:hAnsi="Times New Roman"/>
          <w:sz w:val="24"/>
          <w:szCs w:val="24"/>
        </w:rPr>
        <w:t>конформационных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переходов в функционировании белковых молекул. </w:t>
      </w:r>
      <w:proofErr w:type="spellStart"/>
      <w:r w:rsidRPr="00B9763D">
        <w:rPr>
          <w:rFonts w:ascii="Times New Roman" w:hAnsi="Times New Roman"/>
          <w:sz w:val="24"/>
          <w:szCs w:val="24"/>
        </w:rPr>
        <w:t>Нативность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белка. Факторы денатурации; ее механизмы. </w:t>
      </w:r>
      <w:proofErr w:type="spellStart"/>
      <w:r w:rsidRPr="00B9763D">
        <w:rPr>
          <w:rFonts w:ascii="Times New Roman" w:hAnsi="Times New Roman"/>
          <w:sz w:val="24"/>
          <w:szCs w:val="24"/>
        </w:rPr>
        <w:t>Ренатурация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белка. Физико-химические свойства белков. Молекулярная масса и размеры молекул. Факторы стабилизации в коллоидном состоянии. Осаждение белков. Методы фракционирования и очистки белков: </w:t>
      </w:r>
      <w:proofErr w:type="spellStart"/>
      <w:r w:rsidRPr="00B9763D">
        <w:rPr>
          <w:rFonts w:ascii="Times New Roman" w:hAnsi="Times New Roman"/>
          <w:sz w:val="24"/>
          <w:szCs w:val="24"/>
        </w:rPr>
        <w:t>высаливание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B9763D">
        <w:rPr>
          <w:rFonts w:ascii="Times New Roman" w:hAnsi="Times New Roman"/>
          <w:sz w:val="24"/>
          <w:szCs w:val="24"/>
        </w:rPr>
        <w:t>ультрацентрифугирование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; ультрафильтрация; электрофорез; </w:t>
      </w:r>
      <w:proofErr w:type="spellStart"/>
      <w:r w:rsidRPr="00B9763D">
        <w:rPr>
          <w:rFonts w:ascii="Times New Roman" w:hAnsi="Times New Roman"/>
          <w:sz w:val="24"/>
          <w:szCs w:val="24"/>
        </w:rPr>
        <w:t>изоэлектрофокусирование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; разные варианты хроматографии, </w:t>
      </w:r>
      <w:proofErr w:type="spellStart"/>
      <w:r w:rsidRPr="00B9763D">
        <w:rPr>
          <w:rFonts w:ascii="Times New Roman" w:hAnsi="Times New Roman"/>
          <w:sz w:val="24"/>
          <w:szCs w:val="24"/>
        </w:rPr>
        <w:t>иммуноблоттинг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Диализ и его применение в медицине. Методы количественного определения суммарных и индивидуальных белков. Определение </w:t>
      </w:r>
      <w:proofErr w:type="gramStart"/>
      <w:r w:rsidRPr="00B9763D">
        <w:rPr>
          <w:rFonts w:ascii="Times New Roman" w:hAnsi="Times New Roman"/>
          <w:sz w:val="24"/>
          <w:szCs w:val="24"/>
        </w:rPr>
        <w:t>первичной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и высших структур белковых молекул. Сложные белки: определение; классификация. Краткая характеристика </w:t>
      </w:r>
      <w:proofErr w:type="spellStart"/>
      <w:r w:rsidRPr="00B9763D">
        <w:rPr>
          <w:rFonts w:ascii="Times New Roman" w:hAnsi="Times New Roman"/>
          <w:sz w:val="24"/>
          <w:szCs w:val="24"/>
        </w:rPr>
        <w:t>нуклеопротеинов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гликопротеинов, </w:t>
      </w:r>
      <w:proofErr w:type="spellStart"/>
      <w:r w:rsidRPr="00B9763D">
        <w:rPr>
          <w:rFonts w:ascii="Times New Roman" w:hAnsi="Times New Roman"/>
          <w:sz w:val="24"/>
          <w:szCs w:val="24"/>
        </w:rPr>
        <w:t>липопротеинов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хромопротеинов, </w:t>
      </w:r>
      <w:proofErr w:type="spellStart"/>
      <w:r w:rsidRPr="00B9763D">
        <w:rPr>
          <w:rFonts w:ascii="Times New Roman" w:hAnsi="Times New Roman"/>
          <w:sz w:val="24"/>
          <w:szCs w:val="24"/>
        </w:rPr>
        <w:t>фосфопротеинов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металлопротеинов</w:t>
      </w:r>
      <w:proofErr w:type="spellEnd"/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Ф Е </w:t>
      </w:r>
      <w:proofErr w:type="gramStart"/>
      <w:r w:rsidRPr="00B9763D">
        <w:rPr>
          <w:rFonts w:ascii="Times New Roman" w:hAnsi="Times New Roman"/>
          <w:sz w:val="24"/>
          <w:szCs w:val="24"/>
        </w:rPr>
        <w:t>Р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М Е Н Т Ы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 Определение. Природа химического катализа. Энергия активации. Уравнение Аррениуса. Особенности ферментов как биокатализаторов: высокая эффективность; зависимость от физических и физико-химических условий среды (температура, ионная сила, </w:t>
      </w:r>
      <w:proofErr w:type="spellStart"/>
      <w:r w:rsidRPr="00B9763D">
        <w:rPr>
          <w:rFonts w:ascii="Times New Roman" w:hAnsi="Times New Roman"/>
          <w:sz w:val="24"/>
          <w:szCs w:val="24"/>
        </w:rPr>
        <w:t>рН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); высокая избирательность (субстратная специфичность и специфичность действия); чувствительность к физико-химическим параметрам различных веществ (ингибиторы, активаторы). Классификация ферментов, их номенклатура и индексация. Строение ферментов. Активный центр, его адсорбционный и каталитический участки. Теория наведенного соответствия активного центра структуре субстрата. </w:t>
      </w:r>
      <w:proofErr w:type="spellStart"/>
      <w:r w:rsidRPr="00B9763D">
        <w:rPr>
          <w:rFonts w:ascii="Times New Roman" w:hAnsi="Times New Roman"/>
          <w:sz w:val="24"/>
          <w:szCs w:val="24"/>
        </w:rPr>
        <w:t>Аллостерические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центры, их регуляторные функции. Значение небелковых групп в молекуле фермента. </w:t>
      </w:r>
      <w:proofErr w:type="spellStart"/>
      <w:r w:rsidRPr="00B9763D">
        <w:rPr>
          <w:rFonts w:ascii="Times New Roman" w:hAnsi="Times New Roman"/>
          <w:sz w:val="24"/>
          <w:szCs w:val="24"/>
        </w:rPr>
        <w:t>Коферментные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функции витаминов, их незаменимость. Гиповитаминозы и гипервитаминозы. Основные этапы ферментативного катализа. Кинетика ферментативного катализа. Активность, единицы ее измерения. Молекулярная активность </w:t>
      </w:r>
      <w:r w:rsidRPr="00B9763D">
        <w:rPr>
          <w:rFonts w:ascii="Times New Roman" w:hAnsi="Times New Roman"/>
          <w:sz w:val="24"/>
          <w:szCs w:val="24"/>
        </w:rPr>
        <w:lastRenderedPageBreak/>
        <w:t xml:space="preserve">фермента. Единицы измерения количества фермента в системе СИ. График зависимости скорости ферментативной реакции от концентрации субстрата (кривая насыщения). Уравнение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Михаэлиса-Ментен</w:t>
      </w:r>
      <w:proofErr w:type="spellEnd"/>
      <w:r w:rsidRPr="00B9763D">
        <w:rPr>
          <w:rFonts w:ascii="Times New Roman" w:hAnsi="Times New Roman"/>
          <w:sz w:val="24"/>
          <w:szCs w:val="24"/>
        </w:rPr>
        <w:t>. Главные кинетические константы, их физический смысл. Максимальная скорость реакции (</w:t>
      </w:r>
      <w:proofErr w:type="spellStart"/>
      <w:r w:rsidRPr="00B9763D">
        <w:rPr>
          <w:rFonts w:ascii="Times New Roman" w:hAnsi="Times New Roman"/>
          <w:sz w:val="24"/>
          <w:szCs w:val="24"/>
        </w:rPr>
        <w:t>Vmax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) как показатель предельной работоспособности каталитического центра фермента. Константа </w:t>
      </w:r>
      <w:proofErr w:type="spellStart"/>
      <w:r w:rsidRPr="00B9763D">
        <w:rPr>
          <w:rFonts w:ascii="Times New Roman" w:hAnsi="Times New Roman"/>
          <w:sz w:val="24"/>
          <w:szCs w:val="24"/>
        </w:rPr>
        <w:t>Михаэлиса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(КМ) как критерий сродства фермента к данному субстрату. Ингибиторы ферментов: неспецифические и специфические; необратимые и обратимые; конкурентные и неконкурентные. Методы определения типа угнетения и ингибиторных констант. Применение ингибиторов в медицине. Обратимое угнетение фермента как механизм действия большинства лекарств. Активация ферментов. Различия ферментного спектра органов и тканей. </w:t>
      </w:r>
      <w:proofErr w:type="spellStart"/>
      <w:r w:rsidRPr="00B9763D">
        <w:rPr>
          <w:rFonts w:ascii="Times New Roman" w:hAnsi="Times New Roman"/>
          <w:sz w:val="24"/>
          <w:szCs w:val="24"/>
        </w:rPr>
        <w:t>Тканеспецифичные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ферменты. Понятие об изоферментах. Изменения ферментного спектра в онтогенезе и при заболеваниях. </w:t>
      </w:r>
      <w:proofErr w:type="spellStart"/>
      <w:r w:rsidRPr="00B9763D">
        <w:rPr>
          <w:rFonts w:ascii="Times New Roman" w:hAnsi="Times New Roman"/>
          <w:sz w:val="24"/>
          <w:szCs w:val="24"/>
        </w:rPr>
        <w:t>Энзимодиагностика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Энзимотерапия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Наследственные энзимопатии. Ферментативные методы анализа </w:t>
      </w:r>
      <w:proofErr w:type="spellStart"/>
      <w:r w:rsidRPr="00B9763D">
        <w:rPr>
          <w:rFonts w:ascii="Times New Roman" w:hAnsi="Times New Roman"/>
          <w:sz w:val="24"/>
          <w:szCs w:val="24"/>
        </w:rPr>
        <w:t>биопроб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Понятие о метаболизме и метаболических путях. 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МОЛЕКУЛЯРНЫЕ МЕХАНИЗМЫ РЕГУЛЯЦИИ И САМОРЕГУЛЯЦИИ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Основные уровни регуляции процессов метаболизма. </w:t>
      </w:r>
      <w:proofErr w:type="gramStart"/>
      <w:r w:rsidRPr="00B9763D">
        <w:rPr>
          <w:rFonts w:ascii="Times New Roman" w:hAnsi="Times New Roman"/>
          <w:sz w:val="24"/>
          <w:szCs w:val="24"/>
        </w:rPr>
        <w:t>Автономная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Фундаментальные принципы автономной </w:t>
      </w:r>
      <w:proofErr w:type="spellStart"/>
      <w:r w:rsidRPr="00B9763D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ферментов: кинетические свойства фермента (характеризуемые величинами К</w:t>
      </w:r>
      <w:r w:rsidRPr="00B9763D">
        <w:rPr>
          <w:rFonts w:ascii="Times New Roman" w:hAnsi="Times New Roman"/>
          <w:sz w:val="24"/>
          <w:szCs w:val="24"/>
          <w:vertAlign w:val="subscript"/>
        </w:rPr>
        <w:t>М</w:t>
      </w:r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Vmax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); </w:t>
      </w:r>
      <w:proofErr w:type="spellStart"/>
      <w:r w:rsidRPr="00B9763D">
        <w:rPr>
          <w:rFonts w:ascii="Times New Roman" w:hAnsi="Times New Roman"/>
          <w:sz w:val="24"/>
          <w:szCs w:val="24"/>
        </w:rPr>
        <w:t>аллостерические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эффекты субстрата и/или продукта. Понятие об альтернативных путях метаболизма одного субстрата. Резервные пути метаболизма как способ защиты клетки от нежелательного накопления общего субстрата или одного из продуктов. Роль изоферментов в обеспечении специфики метаболизма в разных типах клеток. Ключевой фермент метаболического пути; пункты вторичного контроля. </w:t>
      </w:r>
      <w:proofErr w:type="spellStart"/>
      <w:proofErr w:type="gramStart"/>
      <w:r w:rsidRPr="00B9763D">
        <w:rPr>
          <w:rFonts w:ascii="Times New Roman" w:hAnsi="Times New Roman"/>
          <w:sz w:val="24"/>
          <w:szCs w:val="24"/>
        </w:rPr>
        <w:t>Нейро-гормональная</w:t>
      </w:r>
      <w:proofErr w:type="spellEnd"/>
      <w:proofErr w:type="gramEnd"/>
      <w:r w:rsidRPr="00B9763D">
        <w:rPr>
          <w:rFonts w:ascii="Times New Roman" w:hAnsi="Times New Roman"/>
          <w:sz w:val="24"/>
          <w:szCs w:val="24"/>
        </w:rPr>
        <w:t xml:space="preserve"> регуляция. Медиаторы и гормоны. Эндокринная система. Мембранный и внутриклеточный механизмы действия гормонов. Клетки-мишени и рецепторы гормонов. Системы трансмембранного преобразования гормонального сигнала. </w:t>
      </w:r>
      <w:proofErr w:type="spellStart"/>
      <w:r w:rsidRPr="00B9763D">
        <w:rPr>
          <w:rFonts w:ascii="Times New Roman" w:hAnsi="Times New Roman"/>
          <w:sz w:val="24"/>
          <w:szCs w:val="24"/>
        </w:rPr>
        <w:t>Аденилатциклазная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система. Циклические нуклеотиды и другие вторичные посредники между внешним стимулом и внутриклеточными исполнителями. Роль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протеинкиназ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обеспечении специфики клеточного ответа. Ионы кальция, </w:t>
      </w:r>
      <w:proofErr w:type="spellStart"/>
      <w:r w:rsidRPr="00B9763D">
        <w:rPr>
          <w:rFonts w:ascii="Times New Roman" w:hAnsi="Times New Roman"/>
          <w:sz w:val="24"/>
          <w:szCs w:val="24"/>
        </w:rPr>
        <w:t>фосфатидилинозитольный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цикл, роль посредников между гормонами и внутриклеточными пр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 xml:space="preserve">цессами.  </w:t>
      </w:r>
      <w:proofErr w:type="spellStart"/>
      <w:r w:rsidRPr="00B9763D">
        <w:rPr>
          <w:rFonts w:ascii="Times New Roman" w:hAnsi="Times New Roman"/>
          <w:sz w:val="24"/>
          <w:szCs w:val="24"/>
        </w:rPr>
        <w:t>Стероидные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тиреоидные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гормоны как регуляторы экспрессии генов. Основные гормоны, контролирующие рост и развитие организма. Низкомолекулярные белки межклеточного общения и их клеточные рецепторы. Регуляция на генетическом уровне. 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Иерархия регуляторных систем. Нарушения функций эндокринных ж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 xml:space="preserve">лез: </w:t>
      </w:r>
      <w:proofErr w:type="spellStart"/>
      <w:r w:rsidRPr="00B9763D">
        <w:rPr>
          <w:rFonts w:ascii="Times New Roman" w:hAnsi="Times New Roman"/>
          <w:sz w:val="24"/>
          <w:szCs w:val="24"/>
        </w:rPr>
        <w:t>гипе</w:t>
      </w:r>
      <w:proofErr w:type="gramStart"/>
      <w:r w:rsidRPr="00B9763D">
        <w:rPr>
          <w:rFonts w:ascii="Times New Roman" w:hAnsi="Times New Roman"/>
          <w:sz w:val="24"/>
          <w:szCs w:val="24"/>
        </w:rPr>
        <w:t>р</w:t>
      </w:r>
      <w:proofErr w:type="spellEnd"/>
      <w:r w:rsidRPr="00B9763D">
        <w:rPr>
          <w:rFonts w:ascii="Times New Roman" w:hAnsi="Times New Roman"/>
          <w:sz w:val="24"/>
          <w:szCs w:val="24"/>
        </w:rPr>
        <w:t>-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гипопродукция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гормонов. Заместительная терапия при </w:t>
      </w:r>
      <w:proofErr w:type="spellStart"/>
      <w:r w:rsidRPr="00B9763D">
        <w:rPr>
          <w:rFonts w:ascii="Times New Roman" w:hAnsi="Times New Roman"/>
          <w:sz w:val="24"/>
          <w:szCs w:val="24"/>
        </w:rPr>
        <w:t>гип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продукции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гормонов. 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Простагландины и их роль в регуляции метаболизма и физиологических функций. </w:t>
      </w:r>
      <w:proofErr w:type="spellStart"/>
      <w:r w:rsidRPr="00B9763D">
        <w:rPr>
          <w:rFonts w:ascii="Times New Roman" w:hAnsi="Times New Roman"/>
          <w:sz w:val="24"/>
          <w:szCs w:val="24"/>
        </w:rPr>
        <w:t>Кининовая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система и ее функции. Биохимические изменения при воспал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нии.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НУКЛЕИНОВЫЕ КИСЛОТЫ И БИОСИНТЕЗ БЕЛКА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Нуклеиновые кислоты. Виды, роль в процессах жизнедеятельности. Ну</w:t>
      </w:r>
      <w:r w:rsidRPr="00B9763D">
        <w:rPr>
          <w:rFonts w:ascii="Times New Roman" w:hAnsi="Times New Roman"/>
          <w:sz w:val="24"/>
          <w:szCs w:val="24"/>
        </w:rPr>
        <w:t>к</w:t>
      </w:r>
      <w:r w:rsidRPr="00B9763D">
        <w:rPr>
          <w:rFonts w:ascii="Times New Roman" w:hAnsi="Times New Roman"/>
          <w:sz w:val="24"/>
          <w:szCs w:val="24"/>
        </w:rPr>
        <w:t xml:space="preserve">леотидный состав рибонуклеиновых (РНК) и дезоксирибонуклеиновых (ДНК) кислот. </w:t>
      </w:r>
      <w:proofErr w:type="spellStart"/>
      <w:r w:rsidRPr="00B9763D">
        <w:rPr>
          <w:rFonts w:ascii="Times New Roman" w:hAnsi="Times New Roman"/>
          <w:sz w:val="24"/>
          <w:szCs w:val="24"/>
        </w:rPr>
        <w:t>Комплементарные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некомплементарные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полинуклеотидные цепи. Вторичная структура РНК. Двойная спираль ДНК. Денатурация и </w:t>
      </w:r>
      <w:proofErr w:type="spellStart"/>
      <w:r w:rsidRPr="00B9763D">
        <w:rPr>
          <w:rFonts w:ascii="Times New Roman" w:hAnsi="Times New Roman"/>
          <w:sz w:val="24"/>
          <w:szCs w:val="24"/>
        </w:rPr>
        <w:t>р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натурация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ДНК. Гибридизация ДНК-ДНК и ДНК-РНК; вторичные различия первичной структуры нуклеиновых кислот. Рибосомы и </w:t>
      </w:r>
      <w:proofErr w:type="spellStart"/>
      <w:r w:rsidRPr="00B9763D">
        <w:rPr>
          <w:rFonts w:ascii="Times New Roman" w:hAnsi="Times New Roman"/>
          <w:sz w:val="24"/>
          <w:szCs w:val="24"/>
        </w:rPr>
        <w:t>рибосомальные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РНК. </w:t>
      </w:r>
      <w:proofErr w:type="spellStart"/>
      <w:r w:rsidRPr="00B9763D">
        <w:rPr>
          <w:rFonts w:ascii="Times New Roman" w:hAnsi="Times New Roman"/>
          <w:sz w:val="24"/>
          <w:szCs w:val="24"/>
        </w:rPr>
        <w:t>Полирибосомы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матричные РНК. Транспортные РНК. Строение хр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 xml:space="preserve">мосом. </w:t>
      </w:r>
      <w:proofErr w:type="spellStart"/>
      <w:r w:rsidRPr="00B9763D">
        <w:rPr>
          <w:rFonts w:ascii="Times New Roman" w:hAnsi="Times New Roman"/>
          <w:sz w:val="24"/>
          <w:szCs w:val="24"/>
        </w:rPr>
        <w:t>Нуклеопротеины</w:t>
      </w:r>
      <w:proofErr w:type="spellEnd"/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Биосинтез ДНК (репликация): стехиометрия реакции; ДНК-полимеразы; матрица; соответствие первичной структуры продукта реакции первичной структуре матрицы. Определенная последовательность нуклеотидов в полинуклеотидной цепи как способ записи инфо</w:t>
      </w:r>
      <w:r w:rsidRPr="00B9763D">
        <w:rPr>
          <w:rFonts w:ascii="Times New Roman" w:hAnsi="Times New Roman"/>
          <w:sz w:val="24"/>
          <w:szCs w:val="24"/>
        </w:rPr>
        <w:t>р</w:t>
      </w:r>
      <w:r w:rsidRPr="00B9763D">
        <w:rPr>
          <w:rFonts w:ascii="Times New Roman" w:hAnsi="Times New Roman"/>
          <w:sz w:val="24"/>
          <w:szCs w:val="24"/>
        </w:rPr>
        <w:t xml:space="preserve">мации; репликация как способ передачи информации от матрицы к продукту </w:t>
      </w:r>
      <w:r w:rsidRPr="00B9763D">
        <w:rPr>
          <w:rFonts w:ascii="Times New Roman" w:hAnsi="Times New Roman"/>
          <w:sz w:val="24"/>
          <w:szCs w:val="24"/>
        </w:rPr>
        <w:lastRenderedPageBreak/>
        <w:t>реакции. Синтез ДНК и фазы клеточного деления. Идентичность ДНК ра</w:t>
      </w:r>
      <w:r w:rsidRPr="00B9763D">
        <w:rPr>
          <w:rFonts w:ascii="Times New Roman" w:hAnsi="Times New Roman"/>
          <w:sz w:val="24"/>
          <w:szCs w:val="24"/>
        </w:rPr>
        <w:t>з</w:t>
      </w:r>
      <w:r w:rsidRPr="00B9763D">
        <w:rPr>
          <w:rFonts w:ascii="Times New Roman" w:hAnsi="Times New Roman"/>
          <w:sz w:val="24"/>
          <w:szCs w:val="24"/>
        </w:rPr>
        <w:t>ных клеток многоклеточного организма. Поврежд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ния и репарация ДНК.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Биосинтез РНК (транскрипция): РН</w:t>
      </w:r>
      <w:proofErr w:type="gramStart"/>
      <w:r w:rsidRPr="00B9763D">
        <w:rPr>
          <w:rFonts w:ascii="Times New Roman" w:hAnsi="Times New Roman"/>
          <w:sz w:val="24"/>
          <w:szCs w:val="24"/>
        </w:rPr>
        <w:t>К-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полимераза; стехиометрия реа</w:t>
      </w:r>
      <w:r w:rsidRPr="00B9763D">
        <w:rPr>
          <w:rFonts w:ascii="Times New Roman" w:hAnsi="Times New Roman"/>
          <w:sz w:val="24"/>
          <w:szCs w:val="24"/>
        </w:rPr>
        <w:t>к</w:t>
      </w:r>
      <w:r w:rsidRPr="00B9763D">
        <w:rPr>
          <w:rFonts w:ascii="Times New Roman" w:hAnsi="Times New Roman"/>
          <w:sz w:val="24"/>
          <w:szCs w:val="24"/>
        </w:rPr>
        <w:t xml:space="preserve">ции; ДНК как матрица; транскрипция как передача информации от ДНК и РНК. Биосинтез </w:t>
      </w:r>
      <w:proofErr w:type="spellStart"/>
      <w:r w:rsidRPr="00B9763D">
        <w:rPr>
          <w:rFonts w:ascii="Times New Roman" w:hAnsi="Times New Roman"/>
          <w:sz w:val="24"/>
          <w:szCs w:val="24"/>
        </w:rPr>
        <w:t>рибосомных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9763D">
        <w:rPr>
          <w:rFonts w:ascii="Times New Roman" w:hAnsi="Times New Roman"/>
          <w:sz w:val="24"/>
          <w:szCs w:val="24"/>
        </w:rPr>
        <w:t>транспортных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и матричных РНК. Понятие о мозаичной структуре генов, </w:t>
      </w:r>
      <w:proofErr w:type="gramStart"/>
      <w:r w:rsidRPr="00B9763D">
        <w:rPr>
          <w:rFonts w:ascii="Times New Roman" w:hAnsi="Times New Roman"/>
          <w:sz w:val="24"/>
          <w:szCs w:val="24"/>
        </w:rPr>
        <w:t>первичном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транскрипте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посттранскрипционной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достройке РНК, альтернативном </w:t>
      </w:r>
      <w:proofErr w:type="spellStart"/>
      <w:r w:rsidRPr="00B9763D">
        <w:rPr>
          <w:rFonts w:ascii="Times New Roman" w:hAnsi="Times New Roman"/>
          <w:sz w:val="24"/>
          <w:szCs w:val="24"/>
        </w:rPr>
        <w:t>сплайсинге</w:t>
      </w:r>
      <w:proofErr w:type="spellEnd"/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Биосинтез белков. Концепция один ген - один белок (один цистрон — одна полипептидная цепь). Представление о соответствии нуклеотидной п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следовательности гена и аминокислотной последовательности соответс</w:t>
      </w:r>
      <w:r w:rsidRPr="00B9763D">
        <w:rPr>
          <w:rFonts w:ascii="Times New Roman" w:hAnsi="Times New Roman"/>
          <w:sz w:val="24"/>
          <w:szCs w:val="24"/>
        </w:rPr>
        <w:t>т</w:t>
      </w:r>
      <w:r w:rsidRPr="00B9763D">
        <w:rPr>
          <w:rFonts w:ascii="Times New Roman" w:hAnsi="Times New Roman"/>
          <w:sz w:val="24"/>
          <w:szCs w:val="24"/>
        </w:rPr>
        <w:t>вующего белка (</w:t>
      </w:r>
      <w:proofErr w:type="spellStart"/>
      <w:r w:rsidRPr="00B9763D">
        <w:rPr>
          <w:rFonts w:ascii="Times New Roman" w:hAnsi="Times New Roman"/>
          <w:sz w:val="24"/>
          <w:szCs w:val="24"/>
        </w:rPr>
        <w:t>коллинеарность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). Матричная РНК. Основной постулат молекулярной биологии </w:t>
      </w:r>
      <w:proofErr w:type="gramStart"/>
      <w:r w:rsidRPr="00B9763D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ДНК </w:t>
      </w:r>
      <w:r w:rsidRPr="00B9763D">
        <w:rPr>
          <w:rFonts w:ascii="Times New Roman" w:hAnsi="Times New Roman"/>
          <w:sz w:val="24"/>
          <w:szCs w:val="24"/>
        </w:rPr>
        <w:sym w:font="Symbol" w:char="F0AE"/>
      </w:r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мРНК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r w:rsidRPr="00B9763D">
        <w:rPr>
          <w:rFonts w:ascii="Times New Roman" w:hAnsi="Times New Roman"/>
          <w:sz w:val="24"/>
          <w:szCs w:val="24"/>
        </w:rPr>
        <w:sym w:font="Symbol" w:char="F0AE"/>
      </w:r>
      <w:r w:rsidRPr="00B9763D">
        <w:rPr>
          <w:rFonts w:ascii="Times New Roman" w:hAnsi="Times New Roman"/>
          <w:sz w:val="24"/>
          <w:szCs w:val="24"/>
        </w:rPr>
        <w:t xml:space="preserve"> белок). Перевод (трансляция) четырехзначной нуклеотидной записи информации в двадцатизначную амин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кислотную запись; биологический (аминокислотный, нуклеотидный) код. Длина кодона (</w:t>
      </w:r>
      <w:proofErr w:type="spellStart"/>
      <w:r w:rsidRPr="00B9763D">
        <w:rPr>
          <w:rFonts w:ascii="Times New Roman" w:hAnsi="Times New Roman"/>
          <w:sz w:val="24"/>
          <w:szCs w:val="24"/>
        </w:rPr>
        <w:t>кодоновое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число). Смысл кодонов. Отсутствие </w:t>
      </w:r>
      <w:proofErr w:type="spellStart"/>
      <w:r w:rsidRPr="00B9763D">
        <w:rPr>
          <w:rFonts w:ascii="Times New Roman" w:hAnsi="Times New Roman"/>
          <w:sz w:val="24"/>
          <w:szCs w:val="24"/>
        </w:rPr>
        <w:t>комплементарности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между нуклеотидами и аминокислотами: гипотеза </w:t>
      </w:r>
      <w:proofErr w:type="spellStart"/>
      <w:r w:rsidRPr="00B9763D">
        <w:rPr>
          <w:rFonts w:ascii="Times New Roman" w:hAnsi="Times New Roman"/>
          <w:sz w:val="24"/>
          <w:szCs w:val="24"/>
        </w:rPr>
        <w:t>адаптора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; транспортная РНК как </w:t>
      </w:r>
      <w:proofErr w:type="spellStart"/>
      <w:r w:rsidRPr="00B9763D">
        <w:rPr>
          <w:rFonts w:ascii="Times New Roman" w:hAnsi="Times New Roman"/>
          <w:sz w:val="24"/>
          <w:szCs w:val="24"/>
        </w:rPr>
        <w:t>адаптор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; взаимодействие </w:t>
      </w:r>
      <w:proofErr w:type="spellStart"/>
      <w:r w:rsidRPr="00B9763D">
        <w:rPr>
          <w:rFonts w:ascii="Times New Roman" w:hAnsi="Times New Roman"/>
          <w:sz w:val="24"/>
          <w:szCs w:val="24"/>
        </w:rPr>
        <w:t>тРНК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мРНК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Биосинтез </w:t>
      </w:r>
      <w:proofErr w:type="spellStart"/>
      <w:r w:rsidRPr="00B9763D">
        <w:rPr>
          <w:rFonts w:ascii="Times New Roman" w:hAnsi="Times New Roman"/>
          <w:sz w:val="24"/>
          <w:szCs w:val="24"/>
        </w:rPr>
        <w:t>ам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ноацил-тРНК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: субстратная специфичность </w:t>
      </w:r>
      <w:proofErr w:type="spellStart"/>
      <w:r w:rsidRPr="00B9763D">
        <w:rPr>
          <w:rFonts w:ascii="Times New Roman" w:hAnsi="Times New Roman"/>
          <w:sz w:val="24"/>
          <w:szCs w:val="24"/>
        </w:rPr>
        <w:t>аминоацил-тРНК-синтетаз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Изоакце</w:t>
      </w:r>
      <w:r w:rsidRPr="00B9763D">
        <w:rPr>
          <w:rFonts w:ascii="Times New Roman" w:hAnsi="Times New Roman"/>
          <w:sz w:val="24"/>
          <w:szCs w:val="24"/>
        </w:rPr>
        <w:t>п</w:t>
      </w:r>
      <w:r w:rsidRPr="00B9763D">
        <w:rPr>
          <w:rFonts w:ascii="Times New Roman" w:hAnsi="Times New Roman"/>
          <w:sz w:val="24"/>
          <w:szCs w:val="24"/>
        </w:rPr>
        <w:t>торные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тРНК</w:t>
      </w:r>
      <w:proofErr w:type="spellEnd"/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t>Бесклеточные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системы биосинтеза белков. Строение рибосомы. Посл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 xml:space="preserve">довательность событий при образовании полипептидной цепи: связывание рибосом и </w:t>
      </w:r>
      <w:proofErr w:type="spellStart"/>
      <w:r w:rsidRPr="00B9763D">
        <w:rPr>
          <w:rFonts w:ascii="Times New Roman" w:hAnsi="Times New Roman"/>
          <w:sz w:val="24"/>
          <w:szCs w:val="24"/>
        </w:rPr>
        <w:t>мРНК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образование пептидной связи, </w:t>
      </w:r>
      <w:proofErr w:type="spellStart"/>
      <w:r w:rsidRPr="00B9763D">
        <w:rPr>
          <w:rFonts w:ascii="Times New Roman" w:hAnsi="Times New Roman"/>
          <w:sz w:val="24"/>
          <w:szCs w:val="24"/>
        </w:rPr>
        <w:t>транслокация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пептидил-тРНК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Терминация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синтеза. Функционирование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полирибосом</w:t>
      </w:r>
      <w:proofErr w:type="spellEnd"/>
      <w:r w:rsidRPr="00B9763D">
        <w:rPr>
          <w:rFonts w:ascii="Times New Roman" w:hAnsi="Times New Roman"/>
          <w:sz w:val="24"/>
          <w:szCs w:val="24"/>
        </w:rPr>
        <w:t>. Универсал</w:t>
      </w:r>
      <w:r w:rsidRPr="00B9763D">
        <w:rPr>
          <w:rFonts w:ascii="Times New Roman" w:hAnsi="Times New Roman"/>
          <w:sz w:val="24"/>
          <w:szCs w:val="24"/>
        </w:rPr>
        <w:t>ь</w:t>
      </w:r>
      <w:r w:rsidRPr="00B9763D">
        <w:rPr>
          <w:rFonts w:ascii="Times New Roman" w:hAnsi="Times New Roman"/>
          <w:sz w:val="24"/>
          <w:szCs w:val="24"/>
        </w:rPr>
        <w:t>ность биологического кода и механизма биосинтеза белков. Антибиотики - ингибиторы синтеза нуклеиновых кислот и бе</w:t>
      </w:r>
      <w:r w:rsidRPr="00B9763D">
        <w:rPr>
          <w:rFonts w:ascii="Times New Roman" w:hAnsi="Times New Roman"/>
          <w:sz w:val="24"/>
          <w:szCs w:val="24"/>
        </w:rPr>
        <w:t>л</w:t>
      </w:r>
      <w:r w:rsidRPr="00B9763D">
        <w:rPr>
          <w:rFonts w:ascii="Times New Roman" w:hAnsi="Times New Roman"/>
          <w:sz w:val="24"/>
          <w:szCs w:val="24"/>
        </w:rPr>
        <w:t>ков.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t>Посттрансляционные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изменения белков: образование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олигомерных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бе</w:t>
      </w:r>
      <w:r w:rsidRPr="00B9763D">
        <w:rPr>
          <w:rFonts w:ascii="Times New Roman" w:hAnsi="Times New Roman"/>
          <w:sz w:val="24"/>
          <w:szCs w:val="24"/>
        </w:rPr>
        <w:t>л</w:t>
      </w:r>
      <w:r w:rsidRPr="00B9763D">
        <w:rPr>
          <w:rFonts w:ascii="Times New Roman" w:hAnsi="Times New Roman"/>
          <w:sz w:val="24"/>
          <w:szCs w:val="24"/>
        </w:rPr>
        <w:t xml:space="preserve">ков, </w:t>
      </w:r>
      <w:proofErr w:type="gramStart"/>
      <w:r w:rsidRPr="00B9763D">
        <w:rPr>
          <w:rFonts w:ascii="Times New Roman" w:hAnsi="Times New Roman"/>
          <w:sz w:val="24"/>
          <w:szCs w:val="24"/>
        </w:rPr>
        <w:t>частичный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протеолиз</w:t>
      </w:r>
      <w:proofErr w:type="spellEnd"/>
      <w:r w:rsidRPr="00B9763D">
        <w:rPr>
          <w:rFonts w:ascii="Times New Roman" w:hAnsi="Times New Roman"/>
          <w:sz w:val="24"/>
          <w:szCs w:val="24"/>
        </w:rPr>
        <w:t>, включение небелковых компонентов, модифик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ция аминокислот.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Регуляция биосинтеза белков. Понятие об опероне и регуляции на уровне транскрипции.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Основы молекулярной генетики. Дифференциальная активность генов как механизм клеточной дифф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ренцировки. Изменение белкового состава клеток при дифференцировке. Синтез гемоглобина при развитии эритроцитов. Значение изучения дифф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ренцировки и онтогенеза для медицины.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Распад клеточных белков. Время </w:t>
      </w:r>
      <w:proofErr w:type="spellStart"/>
      <w:r w:rsidRPr="00B9763D">
        <w:rPr>
          <w:rFonts w:ascii="Times New Roman" w:hAnsi="Times New Roman"/>
          <w:sz w:val="24"/>
          <w:szCs w:val="24"/>
        </w:rPr>
        <w:t>полужизни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ра</w:t>
      </w:r>
      <w:r w:rsidRPr="00B9763D">
        <w:rPr>
          <w:rFonts w:ascii="Times New Roman" w:hAnsi="Times New Roman"/>
          <w:sz w:val="24"/>
          <w:szCs w:val="24"/>
        </w:rPr>
        <w:t>з</w:t>
      </w:r>
      <w:r w:rsidRPr="00B9763D">
        <w:rPr>
          <w:rFonts w:ascii="Times New Roman" w:hAnsi="Times New Roman"/>
          <w:sz w:val="24"/>
          <w:szCs w:val="24"/>
        </w:rPr>
        <w:t>ных белков.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Молекулярные механизмы клеточной изменчив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сти.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Молекулярные мутации: замены, </w:t>
      </w:r>
      <w:proofErr w:type="spellStart"/>
      <w:r w:rsidRPr="00B9763D">
        <w:rPr>
          <w:rFonts w:ascii="Times New Roman" w:hAnsi="Times New Roman"/>
          <w:sz w:val="24"/>
          <w:szCs w:val="24"/>
        </w:rPr>
        <w:t>делеции</w:t>
      </w:r>
      <w:proofErr w:type="spellEnd"/>
      <w:r w:rsidRPr="00B9763D">
        <w:rPr>
          <w:rFonts w:ascii="Times New Roman" w:hAnsi="Times New Roman"/>
          <w:sz w:val="24"/>
          <w:szCs w:val="24"/>
        </w:rPr>
        <w:t>, вставки нуклеотидов. Частота мутаций, зависимость от условий среды (радиация, химические мутагены). Механизмы увеличения числа генов и разнообразия генов в генотипе в ходе биологической эволюции.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Б И О Л О Г И Ч Е С К И Е М Е М Б </w:t>
      </w:r>
      <w:proofErr w:type="gramStart"/>
      <w:r w:rsidRPr="00B9763D">
        <w:rPr>
          <w:rFonts w:ascii="Times New Roman" w:hAnsi="Times New Roman"/>
          <w:sz w:val="24"/>
          <w:szCs w:val="24"/>
        </w:rPr>
        <w:t>Р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А Н Ы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Строение биологических мембран. </w:t>
      </w:r>
      <w:proofErr w:type="gramStart"/>
      <w:r w:rsidRPr="00B9763D">
        <w:rPr>
          <w:rFonts w:ascii="Times New Roman" w:hAnsi="Times New Roman"/>
          <w:sz w:val="24"/>
          <w:szCs w:val="24"/>
        </w:rPr>
        <w:t>Липидный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бислой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; типы межмолекулярных связей в нем. Структурные особенности и роль белковых и углеводных компонентов мембраны. Белки интегральные, поверхностные и “заякоренные”. </w:t>
      </w:r>
      <w:proofErr w:type="spellStart"/>
      <w:r w:rsidRPr="00B9763D">
        <w:rPr>
          <w:rFonts w:ascii="Times New Roman" w:hAnsi="Times New Roman"/>
          <w:sz w:val="24"/>
          <w:szCs w:val="24"/>
        </w:rPr>
        <w:t>Гликокаликс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Мозаичность поверхности мембраны. Главнейшие функции </w:t>
      </w:r>
      <w:proofErr w:type="spellStart"/>
      <w:r w:rsidRPr="00B9763D">
        <w:rPr>
          <w:rFonts w:ascii="Times New Roman" w:hAnsi="Times New Roman"/>
          <w:sz w:val="24"/>
          <w:szCs w:val="24"/>
        </w:rPr>
        <w:t>биомембран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Механизмы переноса простых веществ через мембрану. </w:t>
      </w:r>
      <w:proofErr w:type="spellStart"/>
      <w:r w:rsidRPr="00B9763D">
        <w:rPr>
          <w:rFonts w:ascii="Times New Roman" w:hAnsi="Times New Roman"/>
          <w:sz w:val="24"/>
          <w:szCs w:val="24"/>
        </w:rPr>
        <w:t>Транслоказы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Транспортные </w:t>
      </w:r>
      <w:proofErr w:type="spellStart"/>
      <w:r w:rsidRPr="00B9763D">
        <w:rPr>
          <w:rFonts w:ascii="Times New Roman" w:hAnsi="Times New Roman"/>
          <w:sz w:val="24"/>
          <w:szCs w:val="24"/>
        </w:rPr>
        <w:t>АТФазы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Регулируемые трансмембранные каналы. Механизмы челночного транспорта. </w:t>
      </w:r>
      <w:proofErr w:type="spellStart"/>
      <w:r w:rsidRPr="00B9763D">
        <w:rPr>
          <w:rFonts w:ascii="Times New Roman" w:hAnsi="Times New Roman"/>
          <w:sz w:val="24"/>
          <w:szCs w:val="24"/>
        </w:rPr>
        <w:t>Антигенные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детерминанты </w:t>
      </w:r>
      <w:proofErr w:type="spellStart"/>
      <w:r w:rsidRPr="00B9763D">
        <w:rPr>
          <w:rFonts w:ascii="Times New Roman" w:hAnsi="Times New Roman"/>
          <w:sz w:val="24"/>
          <w:szCs w:val="24"/>
        </w:rPr>
        <w:t>биомембран</w:t>
      </w:r>
      <w:proofErr w:type="spellEnd"/>
      <w:r w:rsidRPr="00B9763D">
        <w:rPr>
          <w:rFonts w:ascii="Times New Roman" w:hAnsi="Times New Roman"/>
          <w:sz w:val="24"/>
          <w:szCs w:val="24"/>
        </w:rPr>
        <w:t>. Клеточные рецепторы.</w:t>
      </w:r>
    </w:p>
    <w:p w:rsidR="00B9763D" w:rsidRPr="00B9763D" w:rsidRDefault="00B9763D" w:rsidP="00B976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9763D">
        <w:rPr>
          <w:rFonts w:ascii="Times New Roman" w:hAnsi="Times New Roman"/>
          <w:sz w:val="24"/>
          <w:szCs w:val="24"/>
        </w:rPr>
        <w:t>Б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И О Л О Г И Ч Е С К О Е О К И С Л Е Н И Е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t>Митохондриальное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окисление (дыхательная цепь) как основной способ утилизации кислорода в организме. Компоненты дыхательной цепи. </w:t>
      </w:r>
      <w:proofErr w:type="spellStart"/>
      <w:r w:rsidRPr="00B9763D">
        <w:rPr>
          <w:rFonts w:ascii="Times New Roman" w:hAnsi="Times New Roman"/>
          <w:sz w:val="24"/>
          <w:szCs w:val="24"/>
        </w:rPr>
        <w:t>Коферментные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функции витаминов В</w:t>
      </w:r>
      <w:r w:rsidRPr="00B9763D">
        <w:rPr>
          <w:rFonts w:ascii="Times New Roman" w:hAnsi="Times New Roman"/>
          <w:sz w:val="24"/>
          <w:szCs w:val="24"/>
          <w:vertAlign w:val="subscript"/>
        </w:rPr>
        <w:t>3</w:t>
      </w:r>
      <w:r w:rsidRPr="00B9763D">
        <w:rPr>
          <w:rFonts w:ascii="Times New Roman" w:hAnsi="Times New Roman"/>
          <w:sz w:val="24"/>
          <w:szCs w:val="24"/>
        </w:rPr>
        <w:t xml:space="preserve"> и В</w:t>
      </w:r>
      <w:proofErr w:type="gramStart"/>
      <w:r w:rsidRPr="00B9763D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. Окислительное </w:t>
      </w:r>
      <w:proofErr w:type="spellStart"/>
      <w:r w:rsidRPr="00B9763D">
        <w:rPr>
          <w:rFonts w:ascii="Times New Roman" w:hAnsi="Times New Roman"/>
          <w:sz w:val="24"/>
          <w:szCs w:val="24"/>
        </w:rPr>
        <w:t>фосфорилирование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Понятие о коэффициенте </w:t>
      </w:r>
      <w:proofErr w:type="gramStart"/>
      <w:r w:rsidRPr="00B9763D">
        <w:rPr>
          <w:rFonts w:ascii="Times New Roman" w:hAnsi="Times New Roman"/>
          <w:sz w:val="24"/>
          <w:szCs w:val="24"/>
        </w:rPr>
        <w:t>Р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/О. Потребители энергии АТФ. Дыхательный контроль. </w:t>
      </w:r>
      <w:proofErr w:type="spellStart"/>
      <w:r w:rsidRPr="00B9763D">
        <w:rPr>
          <w:rFonts w:ascii="Times New Roman" w:hAnsi="Times New Roman"/>
          <w:sz w:val="24"/>
          <w:szCs w:val="24"/>
        </w:rPr>
        <w:t>Хемиосмотическая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теория сопряжения. Разобщение окисления и </w:t>
      </w:r>
      <w:proofErr w:type="spellStart"/>
      <w:r w:rsidRPr="00B9763D">
        <w:rPr>
          <w:rFonts w:ascii="Times New Roman" w:hAnsi="Times New Roman"/>
          <w:sz w:val="24"/>
          <w:szCs w:val="24"/>
        </w:rPr>
        <w:t>фосфорилирования</w:t>
      </w:r>
      <w:proofErr w:type="spellEnd"/>
      <w:r w:rsidRPr="00B9763D">
        <w:rPr>
          <w:rFonts w:ascii="Times New Roman" w:hAnsi="Times New Roman"/>
          <w:sz w:val="24"/>
          <w:szCs w:val="24"/>
        </w:rPr>
        <w:t>. Разобщающие агенты. Нарушения энергет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 xml:space="preserve">ческого обмена и </w:t>
      </w:r>
      <w:proofErr w:type="spellStart"/>
      <w:r w:rsidRPr="00B9763D">
        <w:rPr>
          <w:rFonts w:ascii="Times New Roman" w:hAnsi="Times New Roman"/>
          <w:sz w:val="24"/>
          <w:szCs w:val="24"/>
        </w:rPr>
        <w:t>гипоксические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состояния. 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lastRenderedPageBreak/>
        <w:t xml:space="preserve">Никотинамидные и </w:t>
      </w:r>
      <w:proofErr w:type="spellStart"/>
      <w:r w:rsidRPr="00B9763D">
        <w:rPr>
          <w:rFonts w:ascii="Times New Roman" w:hAnsi="Times New Roman"/>
          <w:sz w:val="24"/>
          <w:szCs w:val="24"/>
        </w:rPr>
        <w:t>флавиновые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дегидрогеназы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как начальные звенья полного и укороченного вариантов дыхательной цепи, соответственно. Субстраты и энергетическая эффективность этих систем. Удлинение дыхательной цепи </w:t>
      </w:r>
      <w:proofErr w:type="spellStart"/>
      <w:r w:rsidRPr="00B9763D">
        <w:rPr>
          <w:rFonts w:ascii="Times New Roman" w:hAnsi="Times New Roman"/>
          <w:sz w:val="24"/>
          <w:szCs w:val="24"/>
        </w:rPr>
        <w:t>мультиферментным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комплексом окислительного </w:t>
      </w:r>
      <w:proofErr w:type="spellStart"/>
      <w:r w:rsidRPr="00B9763D">
        <w:rPr>
          <w:rFonts w:ascii="Times New Roman" w:hAnsi="Times New Roman"/>
          <w:sz w:val="24"/>
          <w:szCs w:val="24"/>
        </w:rPr>
        <w:t>декарбоксилирования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9763D">
        <w:rPr>
          <w:rFonts w:ascii="Times New Roman" w:hAnsi="Times New Roman"/>
          <w:sz w:val="24"/>
          <w:szCs w:val="24"/>
        </w:rPr>
        <w:t>α-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кетокислот. </w:t>
      </w:r>
      <w:proofErr w:type="spellStart"/>
      <w:r w:rsidRPr="00B9763D">
        <w:rPr>
          <w:rFonts w:ascii="Times New Roman" w:hAnsi="Times New Roman"/>
          <w:sz w:val="24"/>
          <w:szCs w:val="24"/>
        </w:rPr>
        <w:t>Коферментные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функции витаминов В</w:t>
      </w:r>
      <w:proofErr w:type="gramStart"/>
      <w:r w:rsidRPr="00B9763D"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 w:rsidRPr="00B9763D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B9763D">
        <w:rPr>
          <w:rFonts w:ascii="Times New Roman" w:hAnsi="Times New Roman"/>
          <w:sz w:val="24"/>
          <w:szCs w:val="24"/>
        </w:rPr>
        <w:t>и В</w:t>
      </w:r>
      <w:r w:rsidRPr="00B9763D">
        <w:rPr>
          <w:rFonts w:ascii="Times New Roman" w:hAnsi="Times New Roman"/>
          <w:sz w:val="24"/>
          <w:szCs w:val="24"/>
          <w:vertAlign w:val="subscript"/>
        </w:rPr>
        <w:t>5</w:t>
      </w:r>
      <w:r w:rsidRPr="00B9763D">
        <w:rPr>
          <w:rFonts w:ascii="Times New Roman" w:hAnsi="Times New Roman"/>
          <w:sz w:val="24"/>
          <w:szCs w:val="24"/>
        </w:rPr>
        <w:t xml:space="preserve">. Субстраты удлиненной цепи. Субстратное </w:t>
      </w:r>
      <w:proofErr w:type="spellStart"/>
      <w:r w:rsidRPr="00B9763D">
        <w:rPr>
          <w:rFonts w:ascii="Times New Roman" w:hAnsi="Times New Roman"/>
          <w:sz w:val="24"/>
          <w:szCs w:val="24"/>
        </w:rPr>
        <w:t>фосфорилирование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</w:p>
    <w:p w:rsidR="00B9763D" w:rsidRPr="00B9763D" w:rsidRDefault="00B9763D" w:rsidP="00B9763D">
      <w:pPr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Общие пути катаболизма. Схема катаболизма основных пищевых веществ - углеводов, жиров, белков (аминокислот); понятие о специфических путях катаболизма (до образ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 xml:space="preserve">вания </w:t>
      </w:r>
      <w:proofErr w:type="spellStart"/>
      <w:r w:rsidRPr="00B9763D">
        <w:rPr>
          <w:rFonts w:ascii="Times New Roman" w:hAnsi="Times New Roman"/>
          <w:sz w:val="24"/>
          <w:szCs w:val="24"/>
        </w:rPr>
        <w:t>пирувата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из углеводов и большинства аминокислот и до образования ацети</w:t>
      </w:r>
      <w:proofErr w:type="gramStart"/>
      <w:r w:rsidRPr="00B9763D">
        <w:rPr>
          <w:rFonts w:ascii="Times New Roman" w:hAnsi="Times New Roman"/>
          <w:sz w:val="24"/>
          <w:szCs w:val="24"/>
        </w:rPr>
        <w:t>л-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КоА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из жирных кислот и некоторых аминокислот) и общих путях катаболизма (окисление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пирувата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ац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тил-КоА</w:t>
      </w:r>
      <w:proofErr w:type="spellEnd"/>
      <w:r w:rsidRPr="00B9763D">
        <w:rPr>
          <w:rFonts w:ascii="Times New Roman" w:hAnsi="Times New Roman"/>
          <w:sz w:val="24"/>
          <w:szCs w:val="24"/>
        </w:rPr>
        <w:t>).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Окислительное </w:t>
      </w:r>
      <w:proofErr w:type="spellStart"/>
      <w:r w:rsidRPr="00B9763D">
        <w:rPr>
          <w:rFonts w:ascii="Times New Roman" w:hAnsi="Times New Roman"/>
          <w:sz w:val="24"/>
          <w:szCs w:val="24"/>
        </w:rPr>
        <w:t>декарбоксилирование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пировиноградной кислоты: посл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 xml:space="preserve">довательность реакций, строение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пируватдегидрогеназного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комплекса.  Цикл трикарбоновых кислот. Химизм реакций ЦТК; его ключевые ферменты. ЦТК как главный поставщик субстратов дыхательной цепи. Энергетический итог цикла. Соотношение между понятиями энергетический обмен, биологическое оки</w:t>
      </w:r>
      <w:r w:rsidRPr="00B9763D">
        <w:rPr>
          <w:rFonts w:ascii="Times New Roman" w:hAnsi="Times New Roman"/>
          <w:sz w:val="24"/>
          <w:szCs w:val="24"/>
        </w:rPr>
        <w:t>с</w:t>
      </w:r>
      <w:r w:rsidRPr="00B9763D">
        <w:rPr>
          <w:rFonts w:ascii="Times New Roman" w:hAnsi="Times New Roman"/>
          <w:sz w:val="24"/>
          <w:szCs w:val="24"/>
        </w:rPr>
        <w:t>ление, тканевое дыхание.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Внемитохондриальное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окисление. Оксидазы, их субстраты и биологическая роль; образование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водородпероксида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Механизмы </w:t>
      </w:r>
      <w:proofErr w:type="spellStart"/>
      <w:r w:rsidRPr="00B9763D">
        <w:rPr>
          <w:rFonts w:ascii="Times New Roman" w:hAnsi="Times New Roman"/>
          <w:sz w:val="24"/>
          <w:szCs w:val="24"/>
        </w:rPr>
        <w:t>оксигеназного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окисления. </w:t>
      </w:r>
      <w:proofErr w:type="spellStart"/>
      <w:r w:rsidRPr="00B9763D">
        <w:rPr>
          <w:rFonts w:ascii="Times New Roman" w:hAnsi="Times New Roman"/>
          <w:sz w:val="24"/>
          <w:szCs w:val="24"/>
        </w:rPr>
        <w:t>Монооксигеназы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9763D">
        <w:rPr>
          <w:rFonts w:ascii="Times New Roman" w:hAnsi="Times New Roman"/>
          <w:sz w:val="24"/>
          <w:szCs w:val="24"/>
        </w:rPr>
        <w:t>гидроксилазы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) и </w:t>
      </w:r>
      <w:proofErr w:type="spellStart"/>
      <w:r w:rsidRPr="00B9763D">
        <w:rPr>
          <w:rFonts w:ascii="Times New Roman" w:hAnsi="Times New Roman"/>
          <w:sz w:val="24"/>
          <w:szCs w:val="24"/>
        </w:rPr>
        <w:t>диоксигеназы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; их важнейшие субстраты. </w:t>
      </w:r>
      <w:proofErr w:type="spellStart"/>
      <w:r w:rsidRPr="00B9763D">
        <w:rPr>
          <w:rFonts w:ascii="Times New Roman" w:hAnsi="Times New Roman"/>
          <w:sz w:val="24"/>
          <w:szCs w:val="24"/>
        </w:rPr>
        <w:t>Микросомальная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система окисления </w:t>
      </w:r>
      <w:proofErr w:type="spellStart"/>
      <w:r w:rsidRPr="00B9763D">
        <w:rPr>
          <w:rFonts w:ascii="Times New Roman" w:hAnsi="Times New Roman"/>
          <w:sz w:val="24"/>
          <w:szCs w:val="24"/>
        </w:rPr>
        <w:t>ксенобиотиков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ее функциональное значение. Активные формы кислорода. Источники их образования и роль в метаболических процессах. “Дыхательный взрыв” в макрофагах и нейтрофилах; вклад образуемых активных форм кислорода в механизмы антибактериальной защиты; значение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миелопероксидазы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Роль перекисного окисления липидов. Роль активных форм кислорода. Краткая характеристика ферментативных (каталаза, </w:t>
      </w:r>
      <w:proofErr w:type="spellStart"/>
      <w:r w:rsidRPr="00B9763D">
        <w:rPr>
          <w:rFonts w:ascii="Times New Roman" w:hAnsi="Times New Roman"/>
          <w:sz w:val="24"/>
          <w:szCs w:val="24"/>
        </w:rPr>
        <w:t>пероксидазы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супероксиддисмутаза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) и </w:t>
      </w:r>
      <w:proofErr w:type="spellStart"/>
      <w:r w:rsidRPr="00B9763D">
        <w:rPr>
          <w:rFonts w:ascii="Times New Roman" w:hAnsi="Times New Roman"/>
          <w:sz w:val="24"/>
          <w:szCs w:val="24"/>
        </w:rPr>
        <w:t>неферментных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звеньев </w:t>
      </w:r>
      <w:proofErr w:type="spellStart"/>
      <w:r w:rsidRPr="00B9763D">
        <w:rPr>
          <w:rFonts w:ascii="Times New Roman" w:hAnsi="Times New Roman"/>
          <w:sz w:val="24"/>
          <w:szCs w:val="24"/>
        </w:rPr>
        <w:t>антиоксидантной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защиты. 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М Е Т А Б О Л И </w:t>
      </w:r>
      <w:proofErr w:type="gramStart"/>
      <w:r w:rsidRPr="00B9763D">
        <w:rPr>
          <w:rFonts w:ascii="Times New Roman" w:hAnsi="Times New Roman"/>
          <w:sz w:val="24"/>
          <w:szCs w:val="24"/>
        </w:rPr>
        <w:t>З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М  У Г Л Е В О Д О В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Углеводы: определение, классификация, биологическое значение. Ведущая роль в качестве источника энергии. Углеводы пищи: сложные и простые. Понятие о пищевых волокнах, их роль. Потребность в углеводах, функции в организме. Переваривание углеводов. Концентрация глюкозы в крови здорового человека и методы ее определения. Главные пути метаболизма глюкозы. </w:t>
      </w:r>
      <w:proofErr w:type="spellStart"/>
      <w:r w:rsidRPr="00B9763D">
        <w:rPr>
          <w:rFonts w:ascii="Times New Roman" w:hAnsi="Times New Roman"/>
          <w:sz w:val="24"/>
          <w:szCs w:val="24"/>
        </w:rPr>
        <w:t>Гексокиназа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как ключевой фермент, лимитирующий совокупную скорость всех путей метаболизма глюкозы. Синтез и распад гликогена. Пентозофосфатный путь метаболизма глюкозы, его локализация в клетке химизм, лимитирующее и регуляторное звенья; и роль. Аэробный распад глюкозы и гликогена, химизм, регуляция, роль. </w:t>
      </w:r>
      <w:proofErr w:type="spellStart"/>
      <w:r w:rsidRPr="00B9763D">
        <w:rPr>
          <w:rFonts w:ascii="Times New Roman" w:hAnsi="Times New Roman"/>
          <w:sz w:val="24"/>
          <w:szCs w:val="24"/>
        </w:rPr>
        <w:t>Глюконеогенез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как новообразование углеводов из метаболитов аминокислот, из </w:t>
      </w:r>
      <w:proofErr w:type="spellStart"/>
      <w:r w:rsidRPr="00B9763D">
        <w:rPr>
          <w:rFonts w:ascii="Times New Roman" w:hAnsi="Times New Roman"/>
          <w:sz w:val="24"/>
          <w:szCs w:val="24"/>
        </w:rPr>
        <w:t>глицерола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других веществ </w:t>
      </w:r>
      <w:proofErr w:type="spellStart"/>
      <w:r w:rsidRPr="00B9763D">
        <w:rPr>
          <w:rFonts w:ascii="Times New Roman" w:hAnsi="Times New Roman"/>
          <w:sz w:val="24"/>
          <w:szCs w:val="24"/>
        </w:rPr>
        <w:t>неуглеводной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природы. Итоговое уравнение и энергетический баланс биосинтеза глюкозы (гликогена) из </w:t>
      </w:r>
      <w:proofErr w:type="spellStart"/>
      <w:r w:rsidRPr="00B9763D">
        <w:rPr>
          <w:rFonts w:ascii="Times New Roman" w:hAnsi="Times New Roman"/>
          <w:sz w:val="24"/>
          <w:szCs w:val="24"/>
        </w:rPr>
        <w:t>пирувата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Гликолиз, его роль. Понятие о </w:t>
      </w:r>
      <w:proofErr w:type="spellStart"/>
      <w:r w:rsidRPr="00B9763D">
        <w:rPr>
          <w:rFonts w:ascii="Times New Roman" w:hAnsi="Times New Roman"/>
          <w:sz w:val="24"/>
          <w:szCs w:val="24"/>
        </w:rPr>
        <w:t>гликолитической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оксидоредукции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Судьба </w:t>
      </w:r>
      <w:proofErr w:type="spellStart"/>
      <w:r w:rsidRPr="00B9763D">
        <w:rPr>
          <w:rFonts w:ascii="Times New Roman" w:hAnsi="Times New Roman"/>
          <w:sz w:val="24"/>
          <w:szCs w:val="24"/>
        </w:rPr>
        <w:t>лактата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у высших животных. Обращение гликолиза </w:t>
      </w:r>
      <w:proofErr w:type="gramStart"/>
      <w:r w:rsidRPr="00B9763D">
        <w:rPr>
          <w:rFonts w:ascii="Times New Roman" w:hAnsi="Times New Roman"/>
          <w:sz w:val="24"/>
          <w:szCs w:val="24"/>
        </w:rPr>
        <w:t>Автономная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энергетического метаболизма углеводов. Энергетический заряд клетки как важнейший фактор </w:t>
      </w:r>
      <w:proofErr w:type="spellStart"/>
      <w:r w:rsidRPr="00B9763D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интенсивности распада (утилизации) углеводов. Направленность процессов при интенсивной мышечной работе, в состоянии покоя и при избыточном углеводном питании на фоне малоподвижного образа жизни. Особенности обмена глюкозы в разных органах и клетках: эритроциты, мозг, мышцы, жировая ткань, п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чень.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Взаимосвязь метаболизма углеводов и липидов. Гормональная регуляция метаболизма углеводов. Минорные (неэнергетические) пути метаболизма углеводов. Образование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уроновых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кислот. Синтез </w:t>
      </w:r>
      <w:proofErr w:type="spellStart"/>
      <w:r w:rsidRPr="00B9763D">
        <w:rPr>
          <w:rFonts w:ascii="Times New Roman" w:hAnsi="Times New Roman"/>
          <w:sz w:val="24"/>
          <w:szCs w:val="24"/>
        </w:rPr>
        <w:t>гексозаминов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их N- </w:t>
      </w:r>
      <w:proofErr w:type="spellStart"/>
      <w:r w:rsidRPr="00B9763D">
        <w:rPr>
          <w:rFonts w:ascii="Times New Roman" w:hAnsi="Times New Roman"/>
          <w:sz w:val="24"/>
          <w:szCs w:val="24"/>
        </w:rPr>
        <w:t>ацетилирование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Биогенез </w:t>
      </w:r>
      <w:proofErr w:type="spellStart"/>
      <w:r w:rsidRPr="00B9763D">
        <w:rPr>
          <w:rFonts w:ascii="Times New Roman" w:hAnsi="Times New Roman"/>
          <w:sz w:val="24"/>
          <w:szCs w:val="24"/>
        </w:rPr>
        <w:t>N-ацетилнейраминовой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других </w:t>
      </w:r>
      <w:proofErr w:type="spellStart"/>
      <w:r w:rsidRPr="00B9763D">
        <w:rPr>
          <w:rFonts w:ascii="Times New Roman" w:hAnsi="Times New Roman"/>
          <w:sz w:val="24"/>
          <w:szCs w:val="24"/>
        </w:rPr>
        <w:t>сиаловых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кислот. Общее представление о биологической роли и способах построения олигосахаридных структур и </w:t>
      </w:r>
      <w:proofErr w:type="spellStart"/>
      <w:r w:rsidRPr="00B9763D">
        <w:rPr>
          <w:rFonts w:ascii="Times New Roman" w:hAnsi="Times New Roman"/>
          <w:sz w:val="24"/>
          <w:szCs w:val="24"/>
        </w:rPr>
        <w:t>гликозаминогликановых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цепей. </w:t>
      </w:r>
    </w:p>
    <w:p w:rsidR="00B9763D" w:rsidRPr="00B9763D" w:rsidRDefault="00B9763D" w:rsidP="00B9763D">
      <w:pPr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Наследственные нарушения обмена  моносахаридов и дисахаридов: </w:t>
      </w:r>
      <w:proofErr w:type="spellStart"/>
      <w:r w:rsidRPr="00B9763D">
        <w:rPr>
          <w:rFonts w:ascii="Times New Roman" w:hAnsi="Times New Roman"/>
          <w:sz w:val="24"/>
          <w:szCs w:val="24"/>
        </w:rPr>
        <w:t>г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лактоземия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непереносимость фруктозы, непереносимость дисахаридов. </w:t>
      </w:r>
      <w:proofErr w:type="spellStart"/>
      <w:r w:rsidRPr="00B9763D">
        <w:rPr>
          <w:rFonts w:ascii="Times New Roman" w:hAnsi="Times New Roman"/>
          <w:sz w:val="24"/>
          <w:szCs w:val="24"/>
        </w:rPr>
        <w:t>Гликогенозы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агликогенозы</w:t>
      </w:r>
      <w:proofErr w:type="spellEnd"/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М Е Т А Б О Л И </w:t>
      </w:r>
      <w:proofErr w:type="gramStart"/>
      <w:r w:rsidRPr="00B9763D">
        <w:rPr>
          <w:rFonts w:ascii="Times New Roman" w:hAnsi="Times New Roman"/>
          <w:sz w:val="24"/>
          <w:szCs w:val="24"/>
        </w:rPr>
        <w:t>З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М  Л И П И Д О В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763D">
        <w:rPr>
          <w:rFonts w:ascii="Times New Roman" w:hAnsi="Times New Roman"/>
          <w:sz w:val="24"/>
          <w:szCs w:val="24"/>
        </w:rPr>
        <w:t>Липиды: определение; классификация; главнейшие функции – энергетическая (</w:t>
      </w:r>
      <w:proofErr w:type="spellStart"/>
      <w:r w:rsidRPr="00B9763D">
        <w:rPr>
          <w:rFonts w:ascii="Times New Roman" w:hAnsi="Times New Roman"/>
          <w:sz w:val="24"/>
          <w:szCs w:val="24"/>
        </w:rPr>
        <w:t>ацилглицеролы</w:t>
      </w:r>
      <w:proofErr w:type="spellEnd"/>
      <w:r w:rsidRPr="00B9763D">
        <w:rPr>
          <w:rFonts w:ascii="Times New Roman" w:hAnsi="Times New Roman"/>
          <w:sz w:val="24"/>
          <w:szCs w:val="24"/>
        </w:rPr>
        <w:t>), структурная и регуляторная (</w:t>
      </w:r>
      <w:proofErr w:type="spellStart"/>
      <w:r w:rsidRPr="00B9763D">
        <w:rPr>
          <w:rFonts w:ascii="Times New Roman" w:hAnsi="Times New Roman"/>
          <w:sz w:val="24"/>
          <w:szCs w:val="24"/>
        </w:rPr>
        <w:t>фосфолипиды</w:t>
      </w:r>
      <w:proofErr w:type="spellEnd"/>
      <w:r w:rsidRPr="00B9763D">
        <w:rPr>
          <w:rFonts w:ascii="Times New Roman" w:hAnsi="Times New Roman"/>
          <w:sz w:val="24"/>
          <w:szCs w:val="24"/>
        </w:rPr>
        <w:t>; гликолипиды; стероиды).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Липиды пищи. Потребность, соотношение животных и растительных л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 xml:space="preserve">пидов. Понятие об </w:t>
      </w:r>
      <w:proofErr w:type="spellStart"/>
      <w:r w:rsidRPr="00B9763D">
        <w:rPr>
          <w:rFonts w:ascii="Times New Roman" w:hAnsi="Times New Roman"/>
          <w:sz w:val="24"/>
          <w:szCs w:val="24"/>
        </w:rPr>
        <w:t>эссенциальных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высших жирных кислотах. Биологическая роль л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 xml:space="preserve">пидов. Переваривание пищевых жиров. Роль желчи в переваривании липидов и всасывании образующихся продуктов. </w:t>
      </w:r>
      <w:proofErr w:type="spellStart"/>
      <w:r w:rsidRPr="00B9763D">
        <w:rPr>
          <w:rFonts w:ascii="Times New Roman" w:hAnsi="Times New Roman"/>
          <w:sz w:val="24"/>
          <w:szCs w:val="24"/>
        </w:rPr>
        <w:t>Ресинтез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липидов в </w:t>
      </w:r>
      <w:proofErr w:type="spellStart"/>
      <w:r w:rsidRPr="00B9763D">
        <w:rPr>
          <w:rFonts w:ascii="Times New Roman" w:hAnsi="Times New Roman"/>
          <w:sz w:val="24"/>
          <w:szCs w:val="24"/>
        </w:rPr>
        <w:t>энтероцитах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транспорт в составе </w:t>
      </w:r>
      <w:proofErr w:type="spellStart"/>
      <w:r w:rsidRPr="00B9763D">
        <w:rPr>
          <w:rFonts w:ascii="Times New Roman" w:hAnsi="Times New Roman"/>
          <w:sz w:val="24"/>
          <w:szCs w:val="24"/>
        </w:rPr>
        <w:t>хиломикронов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депонирование в жировой ткани. Биоси</w:t>
      </w:r>
      <w:r w:rsidRPr="00B9763D">
        <w:rPr>
          <w:rFonts w:ascii="Times New Roman" w:hAnsi="Times New Roman"/>
          <w:sz w:val="24"/>
          <w:szCs w:val="24"/>
        </w:rPr>
        <w:t>н</w:t>
      </w:r>
      <w:r w:rsidRPr="00B9763D">
        <w:rPr>
          <w:rFonts w:ascii="Times New Roman" w:hAnsi="Times New Roman"/>
          <w:sz w:val="24"/>
          <w:szCs w:val="24"/>
        </w:rPr>
        <w:t xml:space="preserve">тез жиров из углеводов в печени, упаковка в </w:t>
      </w:r>
      <w:proofErr w:type="spellStart"/>
      <w:r w:rsidRPr="00B9763D">
        <w:rPr>
          <w:rFonts w:ascii="Times New Roman" w:hAnsi="Times New Roman"/>
          <w:sz w:val="24"/>
          <w:szCs w:val="24"/>
        </w:rPr>
        <w:t>липопротеины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очень низкой плотности и транспорт. Состав и строение </w:t>
      </w:r>
      <w:proofErr w:type="gramStart"/>
      <w:r w:rsidRPr="00B9763D">
        <w:rPr>
          <w:rFonts w:ascii="Times New Roman" w:hAnsi="Times New Roman"/>
          <w:sz w:val="24"/>
          <w:szCs w:val="24"/>
        </w:rPr>
        <w:t>транспортных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липопротеинов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крови. </w:t>
      </w:r>
      <w:proofErr w:type="spellStart"/>
      <w:r w:rsidRPr="00B9763D">
        <w:rPr>
          <w:rFonts w:ascii="Times New Roman" w:hAnsi="Times New Roman"/>
          <w:sz w:val="24"/>
          <w:szCs w:val="24"/>
        </w:rPr>
        <w:t>Липопротеины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крови как транспортная форма высших жирных кислот. Использование жиров, включенных в </w:t>
      </w:r>
      <w:proofErr w:type="gramStart"/>
      <w:r w:rsidRPr="00B9763D">
        <w:rPr>
          <w:rFonts w:ascii="Times New Roman" w:hAnsi="Times New Roman"/>
          <w:sz w:val="24"/>
          <w:szCs w:val="24"/>
        </w:rPr>
        <w:t>транспортные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липопротеины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B9763D">
        <w:rPr>
          <w:rFonts w:ascii="Times New Roman" w:hAnsi="Times New Roman"/>
          <w:sz w:val="24"/>
          <w:szCs w:val="24"/>
        </w:rPr>
        <w:t>липопротеинлипаза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Гиперлипопротеинемия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B9763D">
        <w:rPr>
          <w:rFonts w:ascii="Times New Roman" w:hAnsi="Times New Roman"/>
          <w:sz w:val="24"/>
          <w:szCs w:val="24"/>
        </w:rPr>
        <w:t>алиментарная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при диабете, неврозах, употреблении алкоголя. Врожденная </w:t>
      </w:r>
      <w:proofErr w:type="spellStart"/>
      <w:r w:rsidRPr="00B9763D">
        <w:rPr>
          <w:rFonts w:ascii="Times New Roman" w:hAnsi="Times New Roman"/>
          <w:sz w:val="24"/>
          <w:szCs w:val="24"/>
        </w:rPr>
        <w:t>гиперлипопротеин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мия</w:t>
      </w:r>
      <w:proofErr w:type="spellEnd"/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Катаболизм </w:t>
      </w:r>
      <w:proofErr w:type="spellStart"/>
      <w:r w:rsidRPr="00B9763D">
        <w:rPr>
          <w:rFonts w:ascii="Times New Roman" w:hAnsi="Times New Roman"/>
          <w:sz w:val="24"/>
          <w:szCs w:val="24"/>
        </w:rPr>
        <w:t>триацилглицеролов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Главные этапы: </w:t>
      </w:r>
      <w:proofErr w:type="spellStart"/>
      <w:r w:rsidRPr="00B9763D">
        <w:rPr>
          <w:rFonts w:ascii="Times New Roman" w:hAnsi="Times New Roman"/>
          <w:sz w:val="24"/>
          <w:szCs w:val="24"/>
        </w:rPr>
        <w:t>липолиз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(ключевая роль </w:t>
      </w:r>
      <w:proofErr w:type="spellStart"/>
      <w:r w:rsidRPr="00B9763D">
        <w:rPr>
          <w:rFonts w:ascii="Times New Roman" w:hAnsi="Times New Roman"/>
          <w:sz w:val="24"/>
          <w:szCs w:val="24"/>
        </w:rPr>
        <w:t>гормончувствительной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липазы </w:t>
      </w:r>
      <w:proofErr w:type="spellStart"/>
      <w:r w:rsidRPr="00B9763D">
        <w:rPr>
          <w:rFonts w:ascii="Times New Roman" w:hAnsi="Times New Roman"/>
          <w:sz w:val="24"/>
          <w:szCs w:val="24"/>
        </w:rPr>
        <w:t>адипоцитов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); транспорт продуктов гидролиза с током крови (роль альбумина); пути утилизации их в других клетках. Активация </w:t>
      </w:r>
      <w:proofErr w:type="spellStart"/>
      <w:r w:rsidRPr="00B9763D">
        <w:rPr>
          <w:rFonts w:ascii="Times New Roman" w:hAnsi="Times New Roman"/>
          <w:sz w:val="24"/>
          <w:szCs w:val="24"/>
        </w:rPr>
        <w:t>глицерола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его обмен. Катаболизм жирных кислот: их активация до </w:t>
      </w:r>
      <w:proofErr w:type="spellStart"/>
      <w:r w:rsidRPr="00B9763D">
        <w:rPr>
          <w:rFonts w:ascii="Times New Roman" w:hAnsi="Times New Roman"/>
          <w:sz w:val="24"/>
          <w:szCs w:val="24"/>
        </w:rPr>
        <w:t>ацил-КоА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; транспорт </w:t>
      </w:r>
      <w:proofErr w:type="spellStart"/>
      <w:r w:rsidRPr="00B9763D">
        <w:rPr>
          <w:rFonts w:ascii="Times New Roman" w:hAnsi="Times New Roman"/>
          <w:sz w:val="24"/>
          <w:szCs w:val="24"/>
        </w:rPr>
        <w:t>ацильных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остатков внутрь митохондрий; химизм реакций </w:t>
      </w:r>
      <w:proofErr w:type="gramStart"/>
      <w:r w:rsidRPr="00B9763D">
        <w:rPr>
          <w:rFonts w:ascii="Times New Roman" w:hAnsi="Times New Roman"/>
          <w:sz w:val="24"/>
          <w:szCs w:val="24"/>
        </w:rPr>
        <w:t>β-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окисления жирных кислот и энергетический итог процесса. Метаболическая судьба </w:t>
      </w:r>
      <w:proofErr w:type="spellStart"/>
      <w:r w:rsidRPr="00B9763D">
        <w:rPr>
          <w:rFonts w:ascii="Times New Roman" w:hAnsi="Times New Roman"/>
          <w:sz w:val="24"/>
          <w:szCs w:val="24"/>
        </w:rPr>
        <w:t>ацетил-КоА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биосинтеза жирных кислот. Биосинтез эфиров </w:t>
      </w:r>
      <w:proofErr w:type="spellStart"/>
      <w:r w:rsidRPr="00B9763D">
        <w:rPr>
          <w:rFonts w:ascii="Times New Roman" w:hAnsi="Times New Roman"/>
          <w:sz w:val="24"/>
          <w:szCs w:val="24"/>
        </w:rPr>
        <w:t>глицерола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Фосфатидная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кислота – общий предшественник </w:t>
      </w:r>
      <w:proofErr w:type="spellStart"/>
      <w:r w:rsidRPr="00B9763D">
        <w:rPr>
          <w:rFonts w:ascii="Times New Roman" w:hAnsi="Times New Roman"/>
          <w:sz w:val="24"/>
          <w:szCs w:val="24"/>
        </w:rPr>
        <w:t>триацилглицеролов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глицерофосфолипидов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Пути биосинтеза и катаболизма мембранных липидов. Гормональная регуляция метаболизма </w:t>
      </w:r>
      <w:proofErr w:type="spellStart"/>
      <w:r w:rsidRPr="00B9763D">
        <w:rPr>
          <w:rFonts w:ascii="Times New Roman" w:hAnsi="Times New Roman"/>
          <w:sz w:val="24"/>
          <w:szCs w:val="24"/>
        </w:rPr>
        <w:t>триацилглицеролов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: механизмы действия инсулина, глюкагона, адреналина, гормона роста, тироксина. Кетоновые тела как альтернативный глюкозе энергетический материал. Синтез и утилизации кетоновых тел. Методы определения кетоновых тел в крови и моче. </w:t>
      </w:r>
      <w:proofErr w:type="spellStart"/>
      <w:r w:rsidRPr="00B9763D">
        <w:rPr>
          <w:rFonts w:ascii="Times New Roman" w:hAnsi="Times New Roman"/>
          <w:sz w:val="24"/>
          <w:szCs w:val="24"/>
        </w:rPr>
        <w:t>Кетонемия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кетонурия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у здоровых людей и при сахарном диабете. Биогенез </w:t>
      </w:r>
      <w:proofErr w:type="spellStart"/>
      <w:r w:rsidRPr="00B9763D">
        <w:rPr>
          <w:rFonts w:ascii="Times New Roman" w:hAnsi="Times New Roman"/>
          <w:sz w:val="24"/>
          <w:szCs w:val="24"/>
        </w:rPr>
        <w:t>холестерола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Начальные стадии и их пространственная </w:t>
      </w:r>
      <w:proofErr w:type="spellStart"/>
      <w:r w:rsidRPr="00B9763D">
        <w:rPr>
          <w:rFonts w:ascii="Times New Roman" w:hAnsi="Times New Roman"/>
          <w:sz w:val="24"/>
          <w:szCs w:val="24"/>
        </w:rPr>
        <w:t>отграниченность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от биосинтеза кетоновых тел. Лимитирующая роль </w:t>
      </w:r>
      <w:proofErr w:type="spellStart"/>
      <w:r w:rsidRPr="00B9763D">
        <w:rPr>
          <w:rFonts w:ascii="Times New Roman" w:hAnsi="Times New Roman"/>
          <w:sz w:val="24"/>
          <w:szCs w:val="24"/>
        </w:rPr>
        <w:t>ГМГ-КоА-редуктазы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угнетение ее </w:t>
      </w:r>
      <w:proofErr w:type="spellStart"/>
      <w:r w:rsidRPr="00B9763D">
        <w:rPr>
          <w:rFonts w:ascii="Times New Roman" w:hAnsi="Times New Roman"/>
          <w:sz w:val="24"/>
          <w:szCs w:val="24"/>
        </w:rPr>
        <w:t>мевалонатом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холестеролом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Гормональная регуляция этого фермента. Включение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холестерола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печени в </w:t>
      </w:r>
      <w:proofErr w:type="spellStart"/>
      <w:r w:rsidRPr="00B9763D">
        <w:rPr>
          <w:rFonts w:ascii="Times New Roman" w:hAnsi="Times New Roman"/>
          <w:sz w:val="24"/>
          <w:szCs w:val="24"/>
        </w:rPr>
        <w:t>липопротеины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очень низкой плотности и транспорт кровью; превращения </w:t>
      </w:r>
      <w:proofErr w:type="spellStart"/>
      <w:r w:rsidRPr="00B9763D">
        <w:rPr>
          <w:rFonts w:ascii="Times New Roman" w:hAnsi="Times New Roman"/>
          <w:sz w:val="24"/>
          <w:szCs w:val="24"/>
        </w:rPr>
        <w:t>лип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протеинов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очень низкой плотности в </w:t>
      </w:r>
      <w:proofErr w:type="spellStart"/>
      <w:r w:rsidRPr="00B9763D">
        <w:rPr>
          <w:rFonts w:ascii="Times New Roman" w:hAnsi="Times New Roman"/>
          <w:sz w:val="24"/>
          <w:szCs w:val="24"/>
        </w:rPr>
        <w:t>липопротеины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низкой плотности; </w:t>
      </w:r>
      <w:proofErr w:type="spellStart"/>
      <w:r w:rsidRPr="00B9763D">
        <w:rPr>
          <w:rFonts w:ascii="Times New Roman" w:hAnsi="Times New Roman"/>
          <w:sz w:val="24"/>
          <w:szCs w:val="24"/>
        </w:rPr>
        <w:t>липопротеины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высокой плотности. Превращение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холестерола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желчные к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 xml:space="preserve">слоты. Выведение желчных кислот и </w:t>
      </w:r>
      <w:proofErr w:type="spellStart"/>
      <w:r w:rsidRPr="00B9763D">
        <w:rPr>
          <w:rFonts w:ascii="Times New Roman" w:hAnsi="Times New Roman"/>
          <w:sz w:val="24"/>
          <w:szCs w:val="24"/>
        </w:rPr>
        <w:t>холестерола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из организма. </w:t>
      </w:r>
      <w:proofErr w:type="spellStart"/>
      <w:r w:rsidRPr="00B9763D">
        <w:rPr>
          <w:rFonts w:ascii="Times New Roman" w:hAnsi="Times New Roman"/>
          <w:sz w:val="24"/>
          <w:szCs w:val="24"/>
        </w:rPr>
        <w:t>Гиперхол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стеролемия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ее причины. Механизм возникновения </w:t>
      </w:r>
      <w:proofErr w:type="spellStart"/>
      <w:proofErr w:type="gramStart"/>
      <w:r w:rsidRPr="00B9763D">
        <w:rPr>
          <w:rFonts w:ascii="Times New Roman" w:hAnsi="Times New Roman"/>
          <w:sz w:val="24"/>
          <w:szCs w:val="24"/>
        </w:rPr>
        <w:t>желчно-каменной</w:t>
      </w:r>
      <w:proofErr w:type="spellEnd"/>
      <w:proofErr w:type="gramEnd"/>
      <w:r w:rsidRPr="00B9763D">
        <w:rPr>
          <w:rFonts w:ascii="Times New Roman" w:hAnsi="Times New Roman"/>
          <w:sz w:val="24"/>
          <w:szCs w:val="24"/>
        </w:rPr>
        <w:t xml:space="preserve"> б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 xml:space="preserve">лезни (холестериновые камни). </w:t>
      </w:r>
      <w:proofErr w:type="spellStart"/>
      <w:r w:rsidRPr="00B9763D">
        <w:rPr>
          <w:rFonts w:ascii="Times New Roman" w:hAnsi="Times New Roman"/>
          <w:sz w:val="24"/>
          <w:szCs w:val="24"/>
        </w:rPr>
        <w:t>Гиперхолестеролемия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как фактор риска, другие факторы риска атеросклероза. Биохимические основы лечения </w:t>
      </w:r>
      <w:proofErr w:type="spellStart"/>
      <w:r w:rsidRPr="00B9763D">
        <w:rPr>
          <w:rFonts w:ascii="Times New Roman" w:hAnsi="Times New Roman"/>
          <w:sz w:val="24"/>
          <w:szCs w:val="24"/>
        </w:rPr>
        <w:t>гиперх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лестеролемии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атеросклероза. Биологические функции </w:t>
      </w:r>
      <w:proofErr w:type="spellStart"/>
      <w:r w:rsidRPr="00B9763D">
        <w:rPr>
          <w:rFonts w:ascii="Times New Roman" w:hAnsi="Times New Roman"/>
          <w:sz w:val="24"/>
          <w:szCs w:val="24"/>
        </w:rPr>
        <w:t>холестерола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М Е Т А Б О Л И </w:t>
      </w:r>
      <w:proofErr w:type="gramStart"/>
      <w:r w:rsidRPr="00B9763D">
        <w:rPr>
          <w:rFonts w:ascii="Times New Roman" w:hAnsi="Times New Roman"/>
          <w:sz w:val="24"/>
          <w:szCs w:val="24"/>
        </w:rPr>
        <w:t>З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М  Б Е Л К О В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 Нормы белка в питании. Азотистый баланс. Физиологический минимум белка. Качественный состав пищевых белков. Незаменимые аминокислоты, суточная потребность в них.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Протеолиз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Общая характеристика и классификация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протеиназ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Малоспецифичные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протеиназы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B9763D">
        <w:rPr>
          <w:rFonts w:ascii="Times New Roman" w:hAnsi="Times New Roman"/>
          <w:sz w:val="24"/>
          <w:szCs w:val="24"/>
        </w:rPr>
        <w:t>тотальный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протеолиз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пищеварительном тракте. Диагностическое значение анализов желудочного сока и дуоденального </w:t>
      </w:r>
      <w:proofErr w:type="spellStart"/>
      <w:r w:rsidRPr="00B9763D">
        <w:rPr>
          <w:rFonts w:ascii="Times New Roman" w:hAnsi="Times New Roman"/>
          <w:sz w:val="24"/>
          <w:szCs w:val="24"/>
        </w:rPr>
        <w:t>содержимиого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Внутриклеточный тотальный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протеолиз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его значение. Способы защиты от </w:t>
      </w:r>
      <w:proofErr w:type="gramStart"/>
      <w:r w:rsidRPr="00B9763D">
        <w:rPr>
          <w:rFonts w:ascii="Times New Roman" w:hAnsi="Times New Roman"/>
          <w:sz w:val="24"/>
          <w:szCs w:val="24"/>
        </w:rPr>
        <w:t>избыточного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протеолиза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Высокоспецифичные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протеиназы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Ограниченный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протеолиз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9763D">
        <w:rPr>
          <w:rFonts w:ascii="Times New Roman" w:hAnsi="Times New Roman"/>
          <w:sz w:val="24"/>
          <w:szCs w:val="24"/>
        </w:rPr>
        <w:t>Внутриклеточные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протеиназы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B9763D">
        <w:rPr>
          <w:rFonts w:ascii="Times New Roman" w:hAnsi="Times New Roman"/>
          <w:sz w:val="24"/>
          <w:szCs w:val="24"/>
        </w:rPr>
        <w:t>постсинтетическая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модификация белка; образование биологически активных пептидов. Общие пути метаболизма аминокислот: </w:t>
      </w:r>
      <w:proofErr w:type="spellStart"/>
      <w:r w:rsidRPr="00B9763D">
        <w:rPr>
          <w:rFonts w:ascii="Times New Roman" w:hAnsi="Times New Roman"/>
          <w:sz w:val="24"/>
          <w:szCs w:val="24"/>
        </w:rPr>
        <w:t>декарбоксилирование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дезаминирование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трансаминирование</w:t>
      </w:r>
      <w:proofErr w:type="spellEnd"/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t>Декарбоксилазы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аминокислот: химизм катализируемой реакции; ее необратимость; участие вит. В</w:t>
      </w:r>
      <w:proofErr w:type="gramStart"/>
      <w:r w:rsidRPr="00B9763D">
        <w:rPr>
          <w:rFonts w:ascii="Times New Roman" w:hAnsi="Times New Roman"/>
          <w:sz w:val="24"/>
          <w:szCs w:val="24"/>
          <w:vertAlign w:val="subscript"/>
        </w:rPr>
        <w:t>6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B9763D">
        <w:rPr>
          <w:rFonts w:ascii="Times New Roman" w:hAnsi="Times New Roman"/>
          <w:sz w:val="24"/>
          <w:szCs w:val="24"/>
        </w:rPr>
        <w:t>медиаторные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функции конечных продуктов. </w:t>
      </w:r>
      <w:proofErr w:type="spellStart"/>
      <w:r w:rsidRPr="00B9763D">
        <w:rPr>
          <w:rFonts w:ascii="Times New Roman" w:hAnsi="Times New Roman"/>
          <w:sz w:val="24"/>
          <w:szCs w:val="24"/>
        </w:rPr>
        <w:t>Инактивация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аминов с </w:t>
      </w:r>
      <w:r w:rsidRPr="00B9763D">
        <w:rPr>
          <w:rFonts w:ascii="Times New Roman" w:hAnsi="Times New Roman"/>
          <w:sz w:val="24"/>
          <w:szCs w:val="24"/>
        </w:rPr>
        <w:lastRenderedPageBreak/>
        <w:t xml:space="preserve">участием </w:t>
      </w:r>
      <w:proofErr w:type="spellStart"/>
      <w:r w:rsidRPr="00B9763D">
        <w:rPr>
          <w:rFonts w:ascii="Times New Roman" w:hAnsi="Times New Roman"/>
          <w:sz w:val="24"/>
          <w:szCs w:val="24"/>
        </w:rPr>
        <w:t>аминоксидаз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Пространственное разграничение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декарбоксилаз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аминоксидаз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9763D">
        <w:rPr>
          <w:rFonts w:ascii="Times New Roman" w:hAnsi="Times New Roman"/>
          <w:sz w:val="24"/>
          <w:szCs w:val="24"/>
        </w:rPr>
        <w:t>Окислительное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дезаминирование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аминокислот. Химизм реакции и их роль. Реакция </w:t>
      </w:r>
      <w:proofErr w:type="spellStart"/>
      <w:r w:rsidRPr="00B9763D">
        <w:rPr>
          <w:rFonts w:ascii="Times New Roman" w:hAnsi="Times New Roman"/>
          <w:sz w:val="24"/>
          <w:szCs w:val="24"/>
        </w:rPr>
        <w:t>переаминирования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9763D">
        <w:rPr>
          <w:rFonts w:ascii="Times New Roman" w:hAnsi="Times New Roman"/>
          <w:sz w:val="24"/>
          <w:szCs w:val="24"/>
        </w:rPr>
        <w:t>трансаминирования</w:t>
      </w:r>
      <w:proofErr w:type="spellEnd"/>
      <w:r w:rsidRPr="00B9763D">
        <w:rPr>
          <w:rFonts w:ascii="Times New Roman" w:hAnsi="Times New Roman"/>
          <w:sz w:val="24"/>
          <w:szCs w:val="24"/>
        </w:rPr>
        <w:t>): механизм реакции; роль вит. В</w:t>
      </w:r>
      <w:proofErr w:type="gramStart"/>
      <w:r w:rsidRPr="00B9763D">
        <w:rPr>
          <w:rFonts w:ascii="Times New Roman" w:hAnsi="Times New Roman"/>
          <w:sz w:val="24"/>
          <w:szCs w:val="24"/>
          <w:vertAlign w:val="subscript"/>
        </w:rPr>
        <w:t>6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B9763D">
        <w:rPr>
          <w:rFonts w:ascii="Times New Roman" w:hAnsi="Times New Roman"/>
          <w:sz w:val="24"/>
          <w:szCs w:val="24"/>
        </w:rPr>
        <w:t>АлАТ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АсАТ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; диагностическое значение их определения в крови. Роль </w:t>
      </w:r>
      <w:proofErr w:type="spellStart"/>
      <w:r w:rsidRPr="00B9763D">
        <w:rPr>
          <w:rFonts w:ascii="Times New Roman" w:hAnsi="Times New Roman"/>
          <w:sz w:val="24"/>
          <w:szCs w:val="24"/>
        </w:rPr>
        <w:t>глутаматдегидрогеназы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сопряжении </w:t>
      </w:r>
      <w:proofErr w:type="spellStart"/>
      <w:r w:rsidRPr="00B9763D">
        <w:rPr>
          <w:rFonts w:ascii="Times New Roman" w:hAnsi="Times New Roman"/>
          <w:sz w:val="24"/>
          <w:szCs w:val="24"/>
        </w:rPr>
        <w:t>трансаминирования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дезаминирования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аминокислот (</w:t>
      </w:r>
      <w:proofErr w:type="gramStart"/>
      <w:r w:rsidRPr="00B9763D">
        <w:rPr>
          <w:rFonts w:ascii="Times New Roman" w:hAnsi="Times New Roman"/>
          <w:sz w:val="24"/>
          <w:szCs w:val="24"/>
        </w:rPr>
        <w:t>непрямое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дезаминирование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). Временное и окончательное обезвреживание аммиака у человека. Синтез мочевины в печени. Регенерация </w:t>
      </w:r>
      <w:proofErr w:type="spellStart"/>
      <w:r w:rsidRPr="00B9763D">
        <w:rPr>
          <w:rFonts w:ascii="Times New Roman" w:hAnsi="Times New Roman"/>
          <w:sz w:val="24"/>
          <w:szCs w:val="24"/>
        </w:rPr>
        <w:t>аспартата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как механизм сопряжения цикла синтеза мочевины с циклом непрямого </w:t>
      </w:r>
      <w:proofErr w:type="spellStart"/>
      <w:r w:rsidRPr="00B9763D">
        <w:rPr>
          <w:rFonts w:ascii="Times New Roman" w:hAnsi="Times New Roman"/>
          <w:sz w:val="24"/>
          <w:szCs w:val="24"/>
        </w:rPr>
        <w:t>дезаминирования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с ЦТК. </w:t>
      </w:r>
      <w:proofErr w:type="spellStart"/>
      <w:r w:rsidRPr="00B9763D">
        <w:rPr>
          <w:rFonts w:ascii="Times New Roman" w:hAnsi="Times New Roman"/>
          <w:sz w:val="24"/>
          <w:szCs w:val="24"/>
        </w:rPr>
        <w:t>Глюкозо-аланиновый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цикл, его роль в транспорте аммиака с кровью. Образование аспарагина и </w:t>
      </w:r>
      <w:proofErr w:type="spellStart"/>
      <w:r w:rsidRPr="00B9763D">
        <w:rPr>
          <w:rFonts w:ascii="Times New Roman" w:hAnsi="Times New Roman"/>
          <w:sz w:val="24"/>
          <w:szCs w:val="24"/>
        </w:rPr>
        <w:t>глутамина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их судьба. Роль </w:t>
      </w:r>
      <w:proofErr w:type="spellStart"/>
      <w:r w:rsidRPr="00B9763D">
        <w:rPr>
          <w:rFonts w:ascii="Times New Roman" w:hAnsi="Times New Roman"/>
          <w:sz w:val="24"/>
          <w:szCs w:val="24"/>
        </w:rPr>
        <w:t>глутамина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поддержании кислотно-основного равновесия организма. Суточная экскреция мочевины и аммиачных солей с мочой. Особенности метаболизма отдельных аминокислот. Глицин и </w:t>
      </w:r>
      <w:proofErr w:type="spellStart"/>
      <w:r w:rsidRPr="00B9763D">
        <w:rPr>
          <w:rFonts w:ascii="Times New Roman" w:hAnsi="Times New Roman"/>
          <w:sz w:val="24"/>
          <w:szCs w:val="24"/>
        </w:rPr>
        <w:t>серин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: механизмы взаимопревращений; образование одноуглеродных групп и </w:t>
      </w:r>
      <w:proofErr w:type="spellStart"/>
      <w:r w:rsidRPr="00B9763D">
        <w:rPr>
          <w:rFonts w:ascii="Times New Roman" w:hAnsi="Times New Roman"/>
          <w:sz w:val="24"/>
          <w:szCs w:val="24"/>
        </w:rPr>
        <w:t>коферментная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функция </w:t>
      </w:r>
      <w:proofErr w:type="spellStart"/>
      <w:r w:rsidRPr="00B9763D">
        <w:rPr>
          <w:rFonts w:ascii="Times New Roman" w:hAnsi="Times New Roman"/>
          <w:sz w:val="24"/>
          <w:szCs w:val="24"/>
        </w:rPr>
        <w:t>тетрагидрофолата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реакциях их переноса. Ведущая роль </w:t>
      </w:r>
      <w:proofErr w:type="spellStart"/>
      <w:r w:rsidRPr="00B9763D">
        <w:rPr>
          <w:rFonts w:ascii="Times New Roman" w:hAnsi="Times New Roman"/>
          <w:sz w:val="24"/>
          <w:szCs w:val="24"/>
        </w:rPr>
        <w:t>фосфоглицерата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биогенезе </w:t>
      </w:r>
      <w:proofErr w:type="spellStart"/>
      <w:r w:rsidRPr="00B9763D">
        <w:rPr>
          <w:rFonts w:ascii="Times New Roman" w:hAnsi="Times New Roman"/>
          <w:sz w:val="24"/>
          <w:szCs w:val="24"/>
        </w:rPr>
        <w:t>серина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Серин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как предшественник </w:t>
      </w:r>
      <w:proofErr w:type="spellStart"/>
      <w:r w:rsidRPr="00B9763D">
        <w:rPr>
          <w:rFonts w:ascii="Times New Roman" w:hAnsi="Times New Roman"/>
          <w:sz w:val="24"/>
          <w:szCs w:val="24"/>
        </w:rPr>
        <w:t>этаноламина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сфингозина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липидов. Участие глицина и </w:t>
      </w:r>
      <w:proofErr w:type="spellStart"/>
      <w:r w:rsidRPr="00B9763D">
        <w:rPr>
          <w:rFonts w:ascii="Times New Roman" w:hAnsi="Times New Roman"/>
          <w:sz w:val="24"/>
          <w:szCs w:val="24"/>
        </w:rPr>
        <w:t>тетрагидрофолата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синтезе пуриновых оснований. Роль глицина в биосинтезе </w:t>
      </w:r>
      <w:proofErr w:type="spellStart"/>
      <w:r w:rsidRPr="00B9763D">
        <w:rPr>
          <w:rFonts w:ascii="Times New Roman" w:hAnsi="Times New Roman"/>
          <w:sz w:val="24"/>
          <w:szCs w:val="24"/>
        </w:rPr>
        <w:t>гема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: химизм </w:t>
      </w:r>
      <w:proofErr w:type="spellStart"/>
      <w:r w:rsidRPr="00B9763D">
        <w:rPr>
          <w:rFonts w:ascii="Times New Roman" w:hAnsi="Times New Roman"/>
          <w:sz w:val="24"/>
          <w:szCs w:val="24"/>
        </w:rPr>
        <w:t>сукцинат-глицинового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цикла; конденсация молекул </w:t>
      </w:r>
      <w:proofErr w:type="spellStart"/>
      <w:r w:rsidRPr="00B9763D">
        <w:rPr>
          <w:rFonts w:ascii="Times New Roman" w:hAnsi="Times New Roman"/>
          <w:sz w:val="24"/>
          <w:szCs w:val="24"/>
        </w:rPr>
        <w:t>порфобилиногена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включение иона железа в образовавшееся </w:t>
      </w:r>
      <w:proofErr w:type="spellStart"/>
      <w:r w:rsidRPr="00B9763D">
        <w:rPr>
          <w:rFonts w:ascii="Times New Roman" w:hAnsi="Times New Roman"/>
          <w:sz w:val="24"/>
          <w:szCs w:val="24"/>
        </w:rPr>
        <w:t>порфириновое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кольцо. Образование цистеина из </w:t>
      </w:r>
      <w:proofErr w:type="spellStart"/>
      <w:r w:rsidRPr="00B9763D">
        <w:rPr>
          <w:rFonts w:ascii="Times New Roman" w:hAnsi="Times New Roman"/>
          <w:sz w:val="24"/>
          <w:szCs w:val="24"/>
        </w:rPr>
        <w:t>серина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метионина. </w:t>
      </w:r>
      <w:proofErr w:type="spellStart"/>
      <w:r w:rsidRPr="00B9763D">
        <w:rPr>
          <w:rFonts w:ascii="Times New Roman" w:hAnsi="Times New Roman"/>
          <w:sz w:val="24"/>
          <w:szCs w:val="24"/>
        </w:rPr>
        <w:t>Гомоцистеин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гомосерин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Цистеин как источник </w:t>
      </w:r>
      <w:proofErr w:type="spellStart"/>
      <w:r w:rsidRPr="00B9763D">
        <w:rPr>
          <w:rFonts w:ascii="Times New Roman" w:hAnsi="Times New Roman"/>
          <w:sz w:val="24"/>
          <w:szCs w:val="24"/>
        </w:rPr>
        <w:t>тиоэтаноламина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биогенезе кофермента А. Синтез и функции </w:t>
      </w:r>
      <w:proofErr w:type="spellStart"/>
      <w:r w:rsidRPr="00B9763D">
        <w:rPr>
          <w:rFonts w:ascii="Times New Roman" w:hAnsi="Times New Roman"/>
          <w:sz w:val="24"/>
          <w:szCs w:val="24"/>
        </w:rPr>
        <w:t>глутатиона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Цистеиндиоксигеназа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; образование сульфата и </w:t>
      </w:r>
      <w:proofErr w:type="spellStart"/>
      <w:r w:rsidRPr="00B9763D">
        <w:rPr>
          <w:rFonts w:ascii="Times New Roman" w:hAnsi="Times New Roman"/>
          <w:sz w:val="24"/>
          <w:szCs w:val="24"/>
        </w:rPr>
        <w:t>таурина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9763D">
        <w:rPr>
          <w:rFonts w:ascii="Times New Roman" w:hAnsi="Times New Roman"/>
          <w:sz w:val="24"/>
          <w:szCs w:val="24"/>
        </w:rPr>
        <w:t>Глициновые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тауриновые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сульфатные </w:t>
      </w:r>
      <w:proofErr w:type="spellStart"/>
      <w:r w:rsidRPr="00B9763D">
        <w:rPr>
          <w:rFonts w:ascii="Times New Roman" w:hAnsi="Times New Roman"/>
          <w:sz w:val="24"/>
          <w:szCs w:val="24"/>
        </w:rPr>
        <w:t>конъюгаты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желчных кислот и других веществ. Активная форма метионина как источник </w:t>
      </w:r>
      <w:proofErr w:type="spellStart"/>
      <w:r w:rsidRPr="00B9763D">
        <w:rPr>
          <w:rFonts w:ascii="Times New Roman" w:hAnsi="Times New Roman"/>
          <w:sz w:val="24"/>
          <w:szCs w:val="24"/>
        </w:rPr>
        <w:t>метильных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группа. Локализация реакций синтеза креатина, его биологическая роль. </w:t>
      </w:r>
      <w:proofErr w:type="spellStart"/>
      <w:r w:rsidRPr="00B9763D">
        <w:rPr>
          <w:rFonts w:ascii="Times New Roman" w:hAnsi="Times New Roman"/>
          <w:sz w:val="24"/>
          <w:szCs w:val="24"/>
        </w:rPr>
        <w:t>Метилмалонил-КоА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как специфический метаболит метионина, </w:t>
      </w:r>
      <w:proofErr w:type="spellStart"/>
      <w:r w:rsidRPr="00B9763D">
        <w:rPr>
          <w:rFonts w:ascii="Times New Roman" w:hAnsi="Times New Roman"/>
          <w:sz w:val="24"/>
          <w:szCs w:val="24"/>
        </w:rPr>
        <w:t>валина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изолейцина. </w:t>
      </w:r>
      <w:proofErr w:type="spellStart"/>
      <w:r w:rsidRPr="00B9763D">
        <w:rPr>
          <w:rFonts w:ascii="Times New Roman" w:hAnsi="Times New Roman"/>
          <w:sz w:val="24"/>
          <w:szCs w:val="24"/>
        </w:rPr>
        <w:t>Коферментная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роль </w:t>
      </w:r>
      <w:proofErr w:type="gramStart"/>
      <w:r w:rsidRPr="00B9763D">
        <w:rPr>
          <w:rFonts w:ascii="Times New Roman" w:hAnsi="Times New Roman"/>
          <w:sz w:val="24"/>
          <w:szCs w:val="24"/>
        </w:rPr>
        <w:t>вит</w:t>
      </w:r>
      <w:proofErr w:type="gramEnd"/>
      <w:r w:rsidRPr="00B9763D">
        <w:rPr>
          <w:rFonts w:ascii="Times New Roman" w:hAnsi="Times New Roman"/>
          <w:sz w:val="24"/>
          <w:szCs w:val="24"/>
        </w:rPr>
        <w:t>. В</w:t>
      </w:r>
      <w:r w:rsidRPr="00B9763D">
        <w:rPr>
          <w:rFonts w:ascii="Times New Roman" w:hAnsi="Times New Roman"/>
          <w:sz w:val="24"/>
          <w:szCs w:val="24"/>
          <w:vertAlign w:val="subscript"/>
        </w:rPr>
        <w:t xml:space="preserve">12 </w:t>
      </w:r>
      <w:r w:rsidRPr="00B9763D">
        <w:rPr>
          <w:rFonts w:ascii="Times New Roman" w:hAnsi="Times New Roman"/>
          <w:sz w:val="24"/>
          <w:szCs w:val="24"/>
        </w:rPr>
        <w:t xml:space="preserve">в изомеризации </w:t>
      </w:r>
      <w:proofErr w:type="spellStart"/>
      <w:r w:rsidRPr="00B9763D">
        <w:rPr>
          <w:rFonts w:ascii="Times New Roman" w:hAnsi="Times New Roman"/>
          <w:sz w:val="24"/>
          <w:szCs w:val="24"/>
        </w:rPr>
        <w:t>метилмалонил-КоА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B9763D">
        <w:rPr>
          <w:rFonts w:ascii="Times New Roman" w:hAnsi="Times New Roman"/>
          <w:sz w:val="24"/>
          <w:szCs w:val="24"/>
        </w:rPr>
        <w:t>сукцинил-КоА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в образовании метионина из </w:t>
      </w:r>
      <w:proofErr w:type="spellStart"/>
      <w:r w:rsidRPr="00B9763D">
        <w:rPr>
          <w:rFonts w:ascii="Times New Roman" w:hAnsi="Times New Roman"/>
          <w:sz w:val="24"/>
          <w:szCs w:val="24"/>
        </w:rPr>
        <w:t>гомоцистеина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Превращение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глутамата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пролин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: химизм реакций; торможение конечным продуктом; обращение процесса как главный путь катаболизма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пролина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Особенности метаболизма </w:t>
      </w:r>
      <w:proofErr w:type="spellStart"/>
      <w:r w:rsidRPr="00B9763D">
        <w:rPr>
          <w:rFonts w:ascii="Times New Roman" w:hAnsi="Times New Roman"/>
          <w:sz w:val="24"/>
          <w:szCs w:val="24"/>
        </w:rPr>
        <w:t>фенилаланина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тирозина: главные пути; функционально значимые метаболиты (тироксин, ДОФА, адреналин, норадреналин, меланины); образование и дальнейшие превращения </w:t>
      </w:r>
      <w:proofErr w:type="spellStart"/>
      <w:r w:rsidRPr="00B9763D">
        <w:rPr>
          <w:rFonts w:ascii="Times New Roman" w:hAnsi="Times New Roman"/>
          <w:sz w:val="24"/>
          <w:szCs w:val="24"/>
        </w:rPr>
        <w:t>гомогентизиновой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кислоты. Генетические дефекты метаболизма </w:t>
      </w:r>
      <w:proofErr w:type="spellStart"/>
      <w:r w:rsidRPr="00B9763D">
        <w:rPr>
          <w:rFonts w:ascii="Times New Roman" w:hAnsi="Times New Roman"/>
          <w:sz w:val="24"/>
          <w:szCs w:val="24"/>
        </w:rPr>
        <w:t>фенилаланина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тирозина: биохимические нарушения и ведущие клинические проявления при </w:t>
      </w:r>
      <w:proofErr w:type="spellStart"/>
      <w:r w:rsidRPr="00B9763D">
        <w:rPr>
          <w:rFonts w:ascii="Times New Roman" w:hAnsi="Times New Roman"/>
          <w:sz w:val="24"/>
          <w:szCs w:val="24"/>
        </w:rPr>
        <w:t>фенилкетонурии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тирозинозе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альбинизме, </w:t>
      </w:r>
      <w:proofErr w:type="spellStart"/>
      <w:r w:rsidRPr="00B9763D">
        <w:rPr>
          <w:rFonts w:ascii="Times New Roman" w:hAnsi="Times New Roman"/>
          <w:sz w:val="24"/>
          <w:szCs w:val="24"/>
        </w:rPr>
        <w:t>алкаптонурии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Биохимическая диагностика и современные методы лечения </w:t>
      </w:r>
      <w:proofErr w:type="spellStart"/>
      <w:r w:rsidRPr="00B9763D">
        <w:rPr>
          <w:rFonts w:ascii="Times New Roman" w:hAnsi="Times New Roman"/>
          <w:sz w:val="24"/>
          <w:szCs w:val="24"/>
        </w:rPr>
        <w:t>фенилкетонурии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Роль аминокислот в биосинтезе пуриновых и пиримидиновых мононуклеотидов. Участие витаминов </w:t>
      </w:r>
      <w:proofErr w:type="gramStart"/>
      <w:r w:rsidRPr="00B9763D">
        <w:rPr>
          <w:rFonts w:ascii="Times New Roman" w:hAnsi="Times New Roman"/>
          <w:sz w:val="24"/>
          <w:szCs w:val="24"/>
        </w:rPr>
        <w:t>В</w:t>
      </w:r>
      <w:r w:rsidRPr="00B9763D">
        <w:rPr>
          <w:rFonts w:ascii="Times New Roman" w:hAnsi="Times New Roman"/>
          <w:sz w:val="24"/>
          <w:szCs w:val="24"/>
          <w:vertAlign w:val="subscript"/>
        </w:rPr>
        <w:t>С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и В</w:t>
      </w:r>
      <w:r w:rsidRPr="00B9763D">
        <w:rPr>
          <w:rFonts w:ascii="Times New Roman" w:hAnsi="Times New Roman"/>
          <w:sz w:val="24"/>
          <w:szCs w:val="24"/>
          <w:vertAlign w:val="subscript"/>
        </w:rPr>
        <w:t>12.</w:t>
      </w:r>
      <w:r w:rsidRPr="00B9763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9763D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синтеза ИМФ, АМФ и ГМФ. Химизм превращения </w:t>
      </w:r>
      <w:proofErr w:type="spellStart"/>
      <w:r w:rsidRPr="00B9763D">
        <w:rPr>
          <w:rFonts w:ascii="Times New Roman" w:hAnsi="Times New Roman"/>
          <w:sz w:val="24"/>
          <w:szCs w:val="24"/>
        </w:rPr>
        <w:t>рибонуклеотидов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B9763D">
        <w:rPr>
          <w:rFonts w:ascii="Times New Roman" w:hAnsi="Times New Roman"/>
          <w:sz w:val="24"/>
          <w:szCs w:val="24"/>
        </w:rPr>
        <w:t>дезоксирибонуклеотиды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; роль </w:t>
      </w:r>
      <w:proofErr w:type="spellStart"/>
      <w:r w:rsidRPr="00B9763D">
        <w:rPr>
          <w:rFonts w:ascii="Times New Roman" w:hAnsi="Times New Roman"/>
          <w:sz w:val="24"/>
          <w:szCs w:val="24"/>
        </w:rPr>
        <w:t>тиоредоксина</w:t>
      </w:r>
      <w:proofErr w:type="spellEnd"/>
      <w:r w:rsidRPr="00B9763D">
        <w:rPr>
          <w:rFonts w:ascii="Times New Roman" w:hAnsi="Times New Roman"/>
          <w:sz w:val="24"/>
          <w:szCs w:val="24"/>
        </w:rPr>
        <w:t>. Катаболизм нуклеиновых кислот; субстратная специфичность нуклеаз. Распад мононуклеотидов. Химизм расщепления пиримидиновых оснований до конечных продуктов и превращения пуринов в мочевую кислоту. Функции мочевой кислоты; нарушения ее обмена (подагра, мочекаменная болезнь). Реутилизация мононуклеотидов, нуклеозидов и азотистых оснований.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ВОДНО-СОЛЕВОЙ ОБМЕН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Электролитный состав жидкостей организма. М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 xml:space="preserve">ханизмы регуляции объема, электролитного состава и </w:t>
      </w:r>
      <w:proofErr w:type="spellStart"/>
      <w:r w:rsidRPr="00B9763D">
        <w:rPr>
          <w:rFonts w:ascii="Times New Roman" w:hAnsi="Times New Roman"/>
          <w:sz w:val="24"/>
          <w:szCs w:val="24"/>
        </w:rPr>
        <w:t>рН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жидкостей орг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 xml:space="preserve">низма. Роль почек в регуляции водно-солевого обмена. Антидиуретический гормон, альдостерон и </w:t>
      </w:r>
      <w:proofErr w:type="spellStart"/>
      <w:r w:rsidRPr="00B9763D">
        <w:rPr>
          <w:rFonts w:ascii="Times New Roman" w:hAnsi="Times New Roman"/>
          <w:sz w:val="24"/>
          <w:szCs w:val="24"/>
        </w:rPr>
        <w:t>ренин-ангиотензиновая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система, механизм восстановления объема крови после кровопотери. Биохимические механизмы возни</w:t>
      </w:r>
      <w:r w:rsidRPr="00B9763D">
        <w:rPr>
          <w:rFonts w:ascii="Times New Roman" w:hAnsi="Times New Roman"/>
          <w:sz w:val="24"/>
          <w:szCs w:val="24"/>
        </w:rPr>
        <w:t>к</w:t>
      </w:r>
      <w:r w:rsidRPr="00B9763D">
        <w:rPr>
          <w:rFonts w:ascii="Times New Roman" w:hAnsi="Times New Roman"/>
          <w:sz w:val="24"/>
          <w:szCs w:val="24"/>
        </w:rPr>
        <w:t>новения почечной гипертонии. Условия и механизмы возникновения ацидоза и алкалоза, обезв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живания организма, отеков.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Натрий и калий в организме. Трансмембранный градиент ионов натрия и калия; натри</w:t>
      </w:r>
      <w:proofErr w:type="gramStart"/>
      <w:r w:rsidRPr="00B9763D">
        <w:rPr>
          <w:rFonts w:ascii="Times New Roman" w:hAnsi="Times New Roman"/>
          <w:sz w:val="24"/>
          <w:szCs w:val="24"/>
        </w:rPr>
        <w:t>й-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калиевый насос (</w:t>
      </w:r>
      <w:r w:rsidRPr="00B9763D">
        <w:rPr>
          <w:rFonts w:ascii="Times New Roman" w:hAnsi="Times New Roman"/>
          <w:sz w:val="24"/>
          <w:szCs w:val="24"/>
          <w:lang w:val="en-US"/>
        </w:rPr>
        <w:t>Na</w:t>
      </w:r>
      <w:r w:rsidRPr="00B9763D">
        <w:rPr>
          <w:rFonts w:ascii="Times New Roman" w:hAnsi="Times New Roman"/>
          <w:sz w:val="24"/>
          <w:szCs w:val="24"/>
        </w:rPr>
        <w:t xml:space="preserve">, К- </w:t>
      </w:r>
      <w:proofErr w:type="spellStart"/>
      <w:r w:rsidRPr="00B9763D">
        <w:rPr>
          <w:rFonts w:ascii="Times New Roman" w:hAnsi="Times New Roman"/>
          <w:sz w:val="24"/>
          <w:szCs w:val="24"/>
        </w:rPr>
        <w:t>АТФаза</w:t>
      </w:r>
      <w:proofErr w:type="spellEnd"/>
      <w:r w:rsidRPr="00B9763D">
        <w:rPr>
          <w:rFonts w:ascii="Times New Roman" w:hAnsi="Times New Roman"/>
          <w:sz w:val="24"/>
          <w:szCs w:val="24"/>
        </w:rPr>
        <w:t>) и его функции. Нарушения обмена н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трия и калия.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lastRenderedPageBreak/>
        <w:t>Фосфорно-кальциевый обмен. Минеральные и органические фосфаты. Функц</w:t>
      </w:r>
      <w:proofErr w:type="gramStart"/>
      <w:r w:rsidRPr="00B9763D">
        <w:rPr>
          <w:rFonts w:ascii="Times New Roman" w:hAnsi="Times New Roman"/>
          <w:sz w:val="24"/>
          <w:szCs w:val="24"/>
        </w:rPr>
        <w:t>ии ио</w:t>
      </w:r>
      <w:proofErr w:type="gramEnd"/>
      <w:r w:rsidRPr="00B9763D">
        <w:rPr>
          <w:rFonts w:ascii="Times New Roman" w:hAnsi="Times New Roman"/>
          <w:sz w:val="24"/>
          <w:szCs w:val="24"/>
        </w:rPr>
        <w:t>нов кальция в тканях. Минеральный состав костной ткани. Рег</w:t>
      </w:r>
      <w:r w:rsidRPr="00B9763D">
        <w:rPr>
          <w:rFonts w:ascii="Times New Roman" w:hAnsi="Times New Roman"/>
          <w:sz w:val="24"/>
          <w:szCs w:val="24"/>
        </w:rPr>
        <w:t>у</w:t>
      </w:r>
      <w:r w:rsidRPr="00B9763D">
        <w:rPr>
          <w:rFonts w:ascii="Times New Roman" w:hAnsi="Times New Roman"/>
          <w:sz w:val="24"/>
          <w:szCs w:val="24"/>
        </w:rPr>
        <w:t xml:space="preserve">ляция фосфорно-кальциевого обмена </w:t>
      </w:r>
      <w:proofErr w:type="spellStart"/>
      <w:r w:rsidRPr="00B9763D">
        <w:rPr>
          <w:rFonts w:ascii="Times New Roman" w:hAnsi="Times New Roman"/>
          <w:sz w:val="24"/>
          <w:szCs w:val="24"/>
        </w:rPr>
        <w:t>паратгормоном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кальцитонином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кал</w:t>
      </w:r>
      <w:r w:rsidRPr="00B9763D">
        <w:rPr>
          <w:rFonts w:ascii="Times New Roman" w:hAnsi="Times New Roman"/>
          <w:sz w:val="24"/>
          <w:szCs w:val="24"/>
        </w:rPr>
        <w:t>ь</w:t>
      </w:r>
      <w:r w:rsidRPr="00B9763D">
        <w:rPr>
          <w:rFonts w:ascii="Times New Roman" w:hAnsi="Times New Roman"/>
          <w:sz w:val="24"/>
          <w:szCs w:val="24"/>
        </w:rPr>
        <w:t>цитриолом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Витамин </w:t>
      </w:r>
      <w:r w:rsidRPr="00B9763D">
        <w:rPr>
          <w:rFonts w:ascii="Times New Roman" w:hAnsi="Times New Roman"/>
          <w:sz w:val="24"/>
          <w:szCs w:val="24"/>
          <w:lang w:val="en-US"/>
        </w:rPr>
        <w:t>D</w:t>
      </w:r>
      <w:r w:rsidRPr="00B9763D">
        <w:rPr>
          <w:rFonts w:ascii="Times New Roman" w:hAnsi="Times New Roman"/>
          <w:sz w:val="24"/>
          <w:szCs w:val="24"/>
        </w:rPr>
        <w:t xml:space="preserve">, транспортная и активная формы витамина </w:t>
      </w:r>
      <w:r w:rsidRPr="00B9763D">
        <w:rPr>
          <w:rFonts w:ascii="Times New Roman" w:hAnsi="Times New Roman"/>
          <w:sz w:val="24"/>
          <w:szCs w:val="24"/>
          <w:lang w:val="en-US"/>
        </w:rPr>
        <w:t>D</w:t>
      </w:r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Гипе</w:t>
      </w:r>
      <w:r w:rsidRPr="00B9763D">
        <w:rPr>
          <w:rFonts w:ascii="Times New Roman" w:hAnsi="Times New Roman"/>
          <w:sz w:val="24"/>
          <w:szCs w:val="24"/>
        </w:rPr>
        <w:t>р</w:t>
      </w:r>
      <w:r w:rsidRPr="00B9763D">
        <w:rPr>
          <w:rFonts w:ascii="Times New Roman" w:hAnsi="Times New Roman"/>
          <w:sz w:val="24"/>
          <w:szCs w:val="24"/>
        </w:rPr>
        <w:t>паратиреоидизм</w:t>
      </w:r>
      <w:proofErr w:type="spellEnd"/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БИОХИМИЯ ПЕЧЕНИ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Роль печени в обмене углеводов, липидов, аминокислот. Синтез белков плазмы крови в печени.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Реакция обезвреживания (</w:t>
      </w:r>
      <w:proofErr w:type="spellStart"/>
      <w:r w:rsidRPr="00B9763D">
        <w:rPr>
          <w:rFonts w:ascii="Times New Roman" w:hAnsi="Times New Roman"/>
          <w:sz w:val="24"/>
          <w:szCs w:val="24"/>
        </w:rPr>
        <w:t>детоксикации</w:t>
      </w:r>
      <w:proofErr w:type="spellEnd"/>
      <w:r w:rsidRPr="00B9763D">
        <w:rPr>
          <w:rFonts w:ascii="Times New Roman" w:hAnsi="Times New Roman"/>
          <w:sz w:val="24"/>
          <w:szCs w:val="24"/>
        </w:rPr>
        <w:t>) веществ в печени; окисление (</w:t>
      </w:r>
      <w:proofErr w:type="spellStart"/>
      <w:r w:rsidRPr="00B9763D">
        <w:rPr>
          <w:rFonts w:ascii="Times New Roman" w:hAnsi="Times New Roman"/>
          <w:sz w:val="24"/>
          <w:szCs w:val="24"/>
        </w:rPr>
        <w:t>гидроксилирование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др.), конъюгация. Обезвреживание билирубина. Пр</w:t>
      </w:r>
      <w:r w:rsidRPr="00B9763D">
        <w:rPr>
          <w:rFonts w:ascii="Times New Roman" w:hAnsi="Times New Roman"/>
          <w:sz w:val="24"/>
          <w:szCs w:val="24"/>
        </w:rPr>
        <w:t>я</w:t>
      </w:r>
      <w:r w:rsidRPr="00B9763D">
        <w:rPr>
          <w:rFonts w:ascii="Times New Roman" w:hAnsi="Times New Roman"/>
          <w:sz w:val="24"/>
          <w:szCs w:val="24"/>
        </w:rPr>
        <w:t xml:space="preserve">мой и непрямой билирубин. Нарушения обмена билирубина. Желтухи: </w:t>
      </w:r>
      <w:proofErr w:type="gramStart"/>
      <w:r w:rsidRPr="00B9763D">
        <w:rPr>
          <w:rFonts w:ascii="Times New Roman" w:hAnsi="Times New Roman"/>
          <w:sz w:val="24"/>
          <w:szCs w:val="24"/>
        </w:rPr>
        <w:t>гем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литическая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9763D">
        <w:rPr>
          <w:rFonts w:ascii="Times New Roman" w:hAnsi="Times New Roman"/>
          <w:sz w:val="24"/>
          <w:szCs w:val="24"/>
        </w:rPr>
        <w:t>надпеченочная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), паренхиматозная (печеночная), </w:t>
      </w:r>
      <w:proofErr w:type="spellStart"/>
      <w:r w:rsidRPr="00B9763D">
        <w:rPr>
          <w:rFonts w:ascii="Times New Roman" w:hAnsi="Times New Roman"/>
          <w:sz w:val="24"/>
          <w:szCs w:val="24"/>
        </w:rPr>
        <w:t>обтурационная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или механическая (</w:t>
      </w:r>
      <w:proofErr w:type="spellStart"/>
      <w:r w:rsidRPr="00B9763D">
        <w:rPr>
          <w:rFonts w:ascii="Times New Roman" w:hAnsi="Times New Roman"/>
          <w:sz w:val="24"/>
          <w:szCs w:val="24"/>
        </w:rPr>
        <w:t>подпеченочная</w:t>
      </w:r>
      <w:proofErr w:type="spellEnd"/>
      <w:r w:rsidRPr="00B9763D">
        <w:rPr>
          <w:rFonts w:ascii="Times New Roman" w:hAnsi="Times New Roman"/>
          <w:sz w:val="24"/>
          <w:szCs w:val="24"/>
        </w:rPr>
        <w:t>). Физиологическая желтуха новорожде</w:t>
      </w:r>
      <w:r w:rsidRPr="00B9763D">
        <w:rPr>
          <w:rFonts w:ascii="Times New Roman" w:hAnsi="Times New Roman"/>
          <w:sz w:val="24"/>
          <w:szCs w:val="24"/>
        </w:rPr>
        <w:t>н</w:t>
      </w:r>
      <w:r w:rsidRPr="00B9763D">
        <w:rPr>
          <w:rFonts w:ascii="Times New Roman" w:hAnsi="Times New Roman"/>
          <w:sz w:val="24"/>
          <w:szCs w:val="24"/>
        </w:rPr>
        <w:t>ных и гемолитическая болезнь новорожденных. Диагностическое значение определения билирубина и др</w:t>
      </w:r>
      <w:r w:rsidRPr="00B9763D">
        <w:rPr>
          <w:rFonts w:ascii="Times New Roman" w:hAnsi="Times New Roman"/>
          <w:sz w:val="24"/>
          <w:szCs w:val="24"/>
        </w:rPr>
        <w:t>у</w:t>
      </w:r>
      <w:r w:rsidRPr="00B9763D">
        <w:rPr>
          <w:rFonts w:ascii="Times New Roman" w:hAnsi="Times New Roman"/>
          <w:sz w:val="24"/>
          <w:szCs w:val="24"/>
        </w:rPr>
        <w:t>гих желчных пигментов в крови и моче.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t>Инактивация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гормонов в печени (инсулин, </w:t>
      </w:r>
      <w:proofErr w:type="spellStart"/>
      <w:r w:rsidRPr="00B9763D">
        <w:rPr>
          <w:rFonts w:ascii="Times New Roman" w:hAnsi="Times New Roman"/>
          <w:sz w:val="24"/>
          <w:szCs w:val="24"/>
        </w:rPr>
        <w:t>стероидные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гормоны, катех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ламины).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Обезвреживание в печени продуктов микробного расщепления амин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кислот в кишечнике. Метаболизм чужеродных, в том числе лекарственных веществ. Представление о химическом канцерогенезе.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Биохимические механизмы патогенеза печеночно-клеточной недост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точности и печеночной комы. Биохимические маркеры диагностики пораж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ний печени.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БИОХИМИЯ КРОВИ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Особенности развития, строения и химического состава эритроцитов. Гемоглобин, оксигемоглобин; транспорт кислорода кровью. Карбоксигемо</w:t>
      </w:r>
      <w:r w:rsidRPr="00B9763D">
        <w:rPr>
          <w:rFonts w:ascii="Times New Roman" w:hAnsi="Times New Roman"/>
          <w:sz w:val="24"/>
          <w:szCs w:val="24"/>
        </w:rPr>
        <w:t>г</w:t>
      </w:r>
      <w:r w:rsidRPr="00B9763D">
        <w:rPr>
          <w:rFonts w:ascii="Times New Roman" w:hAnsi="Times New Roman"/>
          <w:sz w:val="24"/>
          <w:szCs w:val="24"/>
        </w:rPr>
        <w:t xml:space="preserve">лобин, метгемоглобин. Транспорт двуокиси углерода кровью. Гемоглобин плода и его физиологические свойства, значение. Вариации первичной структуры и свойства гемоглобина человека. </w:t>
      </w:r>
      <w:proofErr w:type="spellStart"/>
      <w:r w:rsidRPr="00B9763D">
        <w:rPr>
          <w:rFonts w:ascii="Times New Roman" w:hAnsi="Times New Roman"/>
          <w:sz w:val="24"/>
          <w:szCs w:val="24"/>
        </w:rPr>
        <w:t>Гемоглобинопатии</w:t>
      </w:r>
      <w:proofErr w:type="spellEnd"/>
      <w:r w:rsidRPr="00B9763D">
        <w:rPr>
          <w:rFonts w:ascii="Times New Roman" w:hAnsi="Times New Roman"/>
          <w:sz w:val="24"/>
          <w:szCs w:val="24"/>
        </w:rPr>
        <w:t>. Анемич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ские гипоксии.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Биосинтез </w:t>
      </w:r>
      <w:proofErr w:type="spellStart"/>
      <w:r w:rsidRPr="00B9763D">
        <w:rPr>
          <w:rFonts w:ascii="Times New Roman" w:hAnsi="Times New Roman"/>
          <w:sz w:val="24"/>
          <w:szCs w:val="24"/>
        </w:rPr>
        <w:t>гема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Обмен железа; </w:t>
      </w:r>
      <w:proofErr w:type="spellStart"/>
      <w:r w:rsidRPr="00B9763D">
        <w:rPr>
          <w:rFonts w:ascii="Times New Roman" w:hAnsi="Times New Roman"/>
          <w:sz w:val="24"/>
          <w:szCs w:val="24"/>
        </w:rPr>
        <w:t>трансферрин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ферритин</w:t>
      </w:r>
      <w:proofErr w:type="spellEnd"/>
      <w:r w:rsidRPr="00B9763D">
        <w:rPr>
          <w:rFonts w:ascii="Times New Roman" w:hAnsi="Times New Roman"/>
          <w:sz w:val="24"/>
          <w:szCs w:val="24"/>
        </w:rPr>
        <w:t>. Железодеф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 xml:space="preserve">цитные анемии, </w:t>
      </w:r>
      <w:proofErr w:type="spellStart"/>
      <w:r w:rsidRPr="00B9763D">
        <w:rPr>
          <w:rFonts w:ascii="Times New Roman" w:hAnsi="Times New Roman"/>
          <w:sz w:val="24"/>
          <w:szCs w:val="24"/>
        </w:rPr>
        <w:t>идиопатический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гемохроматоз</w:t>
      </w:r>
      <w:proofErr w:type="spellEnd"/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Гранулоциты и агранулоциты. Регуляторная и защитная фун</w:t>
      </w:r>
      <w:r w:rsidRPr="00B9763D">
        <w:rPr>
          <w:rFonts w:ascii="Times New Roman" w:hAnsi="Times New Roman"/>
          <w:sz w:val="24"/>
          <w:szCs w:val="24"/>
        </w:rPr>
        <w:t>к</w:t>
      </w:r>
      <w:r w:rsidRPr="00B9763D">
        <w:rPr>
          <w:rFonts w:ascii="Times New Roman" w:hAnsi="Times New Roman"/>
          <w:sz w:val="24"/>
          <w:szCs w:val="24"/>
        </w:rPr>
        <w:t>ции.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Белки сыворотки крови. Альбумин и другие транспортные белки. Глоб</w:t>
      </w:r>
      <w:r w:rsidRPr="00B9763D">
        <w:rPr>
          <w:rFonts w:ascii="Times New Roman" w:hAnsi="Times New Roman"/>
          <w:sz w:val="24"/>
          <w:szCs w:val="24"/>
        </w:rPr>
        <w:t>у</w:t>
      </w:r>
      <w:r w:rsidRPr="00B9763D">
        <w:rPr>
          <w:rFonts w:ascii="Times New Roman" w:hAnsi="Times New Roman"/>
          <w:sz w:val="24"/>
          <w:szCs w:val="24"/>
        </w:rPr>
        <w:t xml:space="preserve">лины. Понятие о белках острой фазы, определение с целью диагностики. Ферменты крови. </w:t>
      </w:r>
      <w:proofErr w:type="spellStart"/>
      <w:r w:rsidRPr="00B9763D">
        <w:rPr>
          <w:rFonts w:ascii="Times New Roman" w:hAnsi="Times New Roman"/>
          <w:sz w:val="24"/>
          <w:szCs w:val="24"/>
        </w:rPr>
        <w:t>Кининовая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система.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Современные представления о гемостазе: </w:t>
      </w:r>
      <w:proofErr w:type="gramStart"/>
      <w:r w:rsidRPr="00B9763D">
        <w:rPr>
          <w:rFonts w:ascii="Times New Roman" w:hAnsi="Times New Roman"/>
          <w:sz w:val="24"/>
          <w:szCs w:val="24"/>
        </w:rPr>
        <w:t>свертывающая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противосве</w:t>
      </w:r>
      <w:r w:rsidRPr="00B9763D">
        <w:rPr>
          <w:rFonts w:ascii="Times New Roman" w:hAnsi="Times New Roman"/>
          <w:sz w:val="24"/>
          <w:szCs w:val="24"/>
        </w:rPr>
        <w:t>р</w:t>
      </w:r>
      <w:r w:rsidRPr="00B9763D">
        <w:rPr>
          <w:rFonts w:ascii="Times New Roman" w:hAnsi="Times New Roman"/>
          <w:sz w:val="24"/>
          <w:szCs w:val="24"/>
        </w:rPr>
        <w:t>тывающая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системы, </w:t>
      </w:r>
      <w:proofErr w:type="spellStart"/>
      <w:r w:rsidRPr="00B9763D">
        <w:rPr>
          <w:rFonts w:ascii="Times New Roman" w:hAnsi="Times New Roman"/>
          <w:sz w:val="24"/>
          <w:szCs w:val="24"/>
        </w:rPr>
        <w:t>фибринолиз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Сосудисто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B9763D">
        <w:rPr>
          <w:rFonts w:ascii="Times New Roman" w:hAnsi="Times New Roman"/>
          <w:sz w:val="24"/>
          <w:szCs w:val="24"/>
        </w:rPr>
        <w:t>тромбоцитарный</w:t>
      </w:r>
      <w:proofErr w:type="spellEnd"/>
      <w:r w:rsidRPr="00B9763D">
        <w:rPr>
          <w:rFonts w:ascii="Times New Roman" w:hAnsi="Times New Roman"/>
          <w:sz w:val="24"/>
          <w:szCs w:val="24"/>
        </w:rPr>
        <w:t>, плазменный, тканевый гемостаз. Внутренний и внешний механизм свертывания. Каска</w:t>
      </w:r>
      <w:r w:rsidRPr="00B9763D">
        <w:rPr>
          <w:rFonts w:ascii="Times New Roman" w:hAnsi="Times New Roman"/>
          <w:sz w:val="24"/>
          <w:szCs w:val="24"/>
        </w:rPr>
        <w:t>д</w:t>
      </w:r>
      <w:r w:rsidRPr="00B9763D">
        <w:rPr>
          <w:rFonts w:ascii="Times New Roman" w:hAnsi="Times New Roman"/>
          <w:sz w:val="24"/>
          <w:szCs w:val="24"/>
        </w:rPr>
        <w:t>ный механизм активации ферментов, участвующих в свертывании крови. Превращение фибриногена в фибрин, образование тромба. Роль витамина</w:t>
      </w:r>
      <w:proofErr w:type="gramStart"/>
      <w:r w:rsidRPr="00B9763D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в свертывании крови.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Противосвертывающая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система. </w:t>
      </w:r>
      <w:proofErr w:type="spellStart"/>
      <w:r w:rsidRPr="00B9763D">
        <w:rPr>
          <w:rFonts w:ascii="Times New Roman" w:hAnsi="Times New Roman"/>
          <w:sz w:val="24"/>
          <w:szCs w:val="24"/>
        </w:rPr>
        <w:t>Плазминоген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пла</w:t>
      </w:r>
      <w:r w:rsidRPr="00B9763D">
        <w:rPr>
          <w:rFonts w:ascii="Times New Roman" w:hAnsi="Times New Roman"/>
          <w:sz w:val="24"/>
          <w:szCs w:val="24"/>
        </w:rPr>
        <w:t>з</w:t>
      </w:r>
      <w:r w:rsidRPr="00B9763D">
        <w:rPr>
          <w:rFonts w:ascii="Times New Roman" w:hAnsi="Times New Roman"/>
          <w:sz w:val="24"/>
          <w:szCs w:val="24"/>
        </w:rPr>
        <w:t xml:space="preserve">мин, гидролиз фибрина. </w:t>
      </w:r>
      <w:proofErr w:type="spellStart"/>
      <w:r w:rsidRPr="00B9763D">
        <w:rPr>
          <w:rFonts w:ascii="Times New Roman" w:hAnsi="Times New Roman"/>
          <w:sz w:val="24"/>
          <w:szCs w:val="24"/>
        </w:rPr>
        <w:t>Антитромбины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гепарин. Врожденные и приобр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 xml:space="preserve">тенные нарушения гемостаза. Активаторы </w:t>
      </w:r>
      <w:proofErr w:type="spellStart"/>
      <w:r w:rsidRPr="00B9763D">
        <w:rPr>
          <w:rFonts w:ascii="Times New Roman" w:hAnsi="Times New Roman"/>
          <w:sz w:val="24"/>
          <w:szCs w:val="24"/>
        </w:rPr>
        <w:t>плазминогена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протеолитические ферменты как </w:t>
      </w:r>
      <w:proofErr w:type="spellStart"/>
      <w:r w:rsidRPr="00B9763D">
        <w:rPr>
          <w:rFonts w:ascii="Times New Roman" w:hAnsi="Times New Roman"/>
          <w:sz w:val="24"/>
          <w:szCs w:val="24"/>
        </w:rPr>
        <w:t>тромболитические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лекарственные средства. 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Клиническое значение биохимического анализа крови.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БИОХИМИЯ СОЕДИНИТЕЛЬНОЙ ТКАНИ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Структурно-функциональные особенности соединительной ткани. Кл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 xml:space="preserve">точные элементы, биологическая роль. Межклеточное вещество: </w:t>
      </w:r>
      <w:proofErr w:type="spellStart"/>
      <w:r w:rsidRPr="00B9763D">
        <w:rPr>
          <w:rFonts w:ascii="Times New Roman" w:hAnsi="Times New Roman"/>
          <w:sz w:val="24"/>
          <w:szCs w:val="24"/>
        </w:rPr>
        <w:t>гликозам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ногликаны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протеогликаны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Полярность, функции в организме. Роль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огликанов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обмене катионов и воды. Основные белки соединительной ткани. Коллаген: особенности аминокислотного состава, первичной и пространственной структуры, биосинтеза. Роль аскорбиновой кислоты в </w:t>
      </w:r>
      <w:proofErr w:type="spellStart"/>
      <w:r w:rsidRPr="00B9763D">
        <w:rPr>
          <w:rFonts w:ascii="Times New Roman" w:hAnsi="Times New Roman"/>
          <w:sz w:val="24"/>
          <w:szCs w:val="24"/>
        </w:rPr>
        <w:t>гидроксил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ровании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пролина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лизина. Образование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коллагеновых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волокон. Другие фибриллярные белки соединительной ткани. </w:t>
      </w:r>
      <w:r w:rsidRPr="00B9763D">
        <w:rPr>
          <w:rFonts w:ascii="Times New Roman" w:hAnsi="Times New Roman"/>
          <w:sz w:val="24"/>
          <w:szCs w:val="24"/>
        </w:rPr>
        <w:lastRenderedPageBreak/>
        <w:t xml:space="preserve">Разновидности соединительной ткани. </w:t>
      </w:r>
      <w:proofErr w:type="spellStart"/>
      <w:r w:rsidRPr="00B9763D">
        <w:rPr>
          <w:rFonts w:ascii="Times New Roman" w:hAnsi="Times New Roman"/>
          <w:sz w:val="24"/>
          <w:szCs w:val="24"/>
        </w:rPr>
        <w:t>Общеметаболические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специфические функции. Изменения соединительной ткани при старении, колл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генозах, заживлении ран.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Биохимия костной ткани. Коллаген и </w:t>
      </w:r>
      <w:proofErr w:type="spellStart"/>
      <w:r w:rsidRPr="00B9763D">
        <w:rPr>
          <w:rFonts w:ascii="Times New Roman" w:hAnsi="Times New Roman"/>
          <w:sz w:val="24"/>
          <w:szCs w:val="24"/>
        </w:rPr>
        <w:t>неколлагеновые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белки костной ткани. Роль в </w:t>
      </w:r>
      <w:proofErr w:type="spellStart"/>
      <w:r w:rsidRPr="00B9763D">
        <w:rPr>
          <w:rFonts w:ascii="Times New Roman" w:hAnsi="Times New Roman"/>
          <w:sz w:val="24"/>
          <w:szCs w:val="24"/>
        </w:rPr>
        <w:t>ремоделировании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костной ткани. Минеральные вещества кос</w:t>
      </w:r>
      <w:r w:rsidRPr="00B9763D">
        <w:rPr>
          <w:rFonts w:ascii="Times New Roman" w:hAnsi="Times New Roman"/>
          <w:sz w:val="24"/>
          <w:szCs w:val="24"/>
        </w:rPr>
        <w:t>т</w:t>
      </w:r>
      <w:r w:rsidRPr="00B9763D">
        <w:rPr>
          <w:rFonts w:ascii="Times New Roman" w:hAnsi="Times New Roman"/>
          <w:sz w:val="24"/>
          <w:szCs w:val="24"/>
        </w:rPr>
        <w:t xml:space="preserve">ной ткани. </w:t>
      </w:r>
      <w:proofErr w:type="spellStart"/>
      <w:r w:rsidRPr="00B9763D">
        <w:rPr>
          <w:rFonts w:ascii="Times New Roman" w:hAnsi="Times New Roman"/>
          <w:sz w:val="24"/>
          <w:szCs w:val="24"/>
        </w:rPr>
        <w:t>Гидроксиапатит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неапатитные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формы кальция и фосфора. Регуляция процессов минерализации и деминерализ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ции.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БИОХИМИЯ МЫШЕЧНОЙ ТКАНИ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Важнейшие белки мышечной ткани. Сократительные и регуляторные белки. Биохимические механизмы мышечного сокращения и расслабления. Роль ионов кальция в регуляции мышечного сокращения. Саркоплазматич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 xml:space="preserve">ские белки: миоглобин, его строение и функции. Экстрактивные вещества мышц. Особенности энергетического обмена в мышцах, </w:t>
      </w:r>
      <w:proofErr w:type="spellStart"/>
      <w:r w:rsidRPr="00B9763D">
        <w:rPr>
          <w:rFonts w:ascii="Times New Roman" w:hAnsi="Times New Roman"/>
          <w:sz w:val="24"/>
          <w:szCs w:val="24"/>
        </w:rPr>
        <w:t>креатинфосфат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Биохимические изменения при мышечных дистрофиях и </w:t>
      </w:r>
      <w:proofErr w:type="spellStart"/>
      <w:r w:rsidRPr="00B9763D">
        <w:rPr>
          <w:rFonts w:ascii="Times New Roman" w:hAnsi="Times New Roman"/>
          <w:sz w:val="24"/>
          <w:szCs w:val="24"/>
        </w:rPr>
        <w:t>денервации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мышц. </w:t>
      </w:r>
      <w:proofErr w:type="spellStart"/>
      <w:r w:rsidRPr="00B9763D">
        <w:rPr>
          <w:rFonts w:ascii="Times New Roman" w:hAnsi="Times New Roman"/>
          <w:sz w:val="24"/>
          <w:szCs w:val="24"/>
        </w:rPr>
        <w:t>Креатинурия</w:t>
      </w:r>
      <w:proofErr w:type="spellEnd"/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БИОХИМИЯ НЕРВНОЙ ТКАНИ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Химический состав нервной ткани. Белки нервной ткани, структурные и функциональные особенности. Специфические белки нервной ткани. Лип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ды, представители, биологическая роль. Углеводы нервной ткани. Миелин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 xml:space="preserve">вые мембраны: особенности состава и структуры. Биохимия возникновения и проведения нервного импульса. Молекулярные механизмы </w:t>
      </w:r>
      <w:proofErr w:type="spellStart"/>
      <w:r w:rsidRPr="00B9763D">
        <w:rPr>
          <w:rFonts w:ascii="Times New Roman" w:hAnsi="Times New Roman"/>
          <w:sz w:val="24"/>
          <w:szCs w:val="24"/>
        </w:rPr>
        <w:t>синаптической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передачи. Энергетический обмен, значение аэробного распада глюкозы. Особенности обмена аминокислот. Роль </w:t>
      </w:r>
      <w:proofErr w:type="spellStart"/>
      <w:r w:rsidRPr="00B9763D">
        <w:rPr>
          <w:rFonts w:ascii="Times New Roman" w:hAnsi="Times New Roman"/>
          <w:sz w:val="24"/>
          <w:szCs w:val="24"/>
        </w:rPr>
        <w:t>глутаминовой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кислоты. Возбу</w:t>
      </w:r>
      <w:r w:rsidRPr="00B9763D">
        <w:rPr>
          <w:rFonts w:ascii="Times New Roman" w:hAnsi="Times New Roman"/>
          <w:sz w:val="24"/>
          <w:szCs w:val="24"/>
        </w:rPr>
        <w:t>ж</w:t>
      </w:r>
      <w:r w:rsidRPr="00B9763D">
        <w:rPr>
          <w:rFonts w:ascii="Times New Roman" w:hAnsi="Times New Roman"/>
          <w:sz w:val="24"/>
          <w:szCs w:val="24"/>
        </w:rPr>
        <w:t xml:space="preserve">дающие и тормозные медиаторы в центральной нервной системе. Критерии. Биологически активные пептиды. </w:t>
      </w:r>
      <w:proofErr w:type="spellStart"/>
      <w:r w:rsidRPr="00B9763D">
        <w:rPr>
          <w:rFonts w:ascii="Times New Roman" w:hAnsi="Times New Roman"/>
          <w:sz w:val="24"/>
          <w:szCs w:val="24"/>
        </w:rPr>
        <w:t>Ноцицепция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антиноцицептивные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механизмы. Обмен и функции биогенных аминов. Нарушения обмена при псих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ческих заболеваниях.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Память, виды, механизмы формирования.</w:t>
      </w:r>
    </w:p>
    <w:p w:rsidR="00B9763D" w:rsidRPr="00B9763D" w:rsidRDefault="00B9763D" w:rsidP="00B9763D">
      <w:pPr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763D">
        <w:rPr>
          <w:rFonts w:ascii="Times New Roman" w:hAnsi="Times New Roman"/>
          <w:b/>
          <w:sz w:val="24"/>
          <w:szCs w:val="24"/>
        </w:rPr>
        <w:t xml:space="preserve">Клиническая биохимия. </w:t>
      </w:r>
      <w:proofErr w:type="spellStart"/>
      <w:r w:rsidRPr="00B9763D">
        <w:rPr>
          <w:rFonts w:ascii="Times New Roman" w:hAnsi="Times New Roman"/>
          <w:b/>
          <w:sz w:val="24"/>
          <w:szCs w:val="24"/>
        </w:rPr>
        <w:t>Патобиохимия</w:t>
      </w:r>
      <w:proofErr w:type="spellEnd"/>
      <w:r w:rsidRPr="00B9763D">
        <w:rPr>
          <w:rFonts w:ascii="Times New Roman" w:hAnsi="Times New Roman"/>
          <w:b/>
          <w:sz w:val="24"/>
          <w:szCs w:val="24"/>
        </w:rPr>
        <w:t>. Лабораторная медицина</w:t>
      </w:r>
    </w:p>
    <w:p w:rsidR="00B9763D" w:rsidRPr="00B9763D" w:rsidRDefault="00B9763D" w:rsidP="00B976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763D" w:rsidRPr="00B9763D" w:rsidRDefault="00B9763D" w:rsidP="00B9763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ОБЩИЕ ВОПРОСЫ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Цель и задачи клинической</w:t>
      </w:r>
      <w:r w:rsidRPr="00B9763D">
        <w:rPr>
          <w:rFonts w:ascii="Times New Roman" w:hAnsi="Times New Roman"/>
          <w:b/>
          <w:sz w:val="24"/>
          <w:szCs w:val="24"/>
        </w:rPr>
        <w:t xml:space="preserve"> </w:t>
      </w:r>
      <w:r w:rsidRPr="00B9763D">
        <w:rPr>
          <w:rFonts w:ascii="Times New Roman" w:hAnsi="Times New Roman"/>
          <w:sz w:val="24"/>
          <w:szCs w:val="24"/>
        </w:rPr>
        <w:t>биохимии.</w:t>
      </w:r>
    </w:p>
    <w:p w:rsidR="00B9763D" w:rsidRPr="00B9763D" w:rsidRDefault="00B9763D" w:rsidP="00B9763D">
      <w:pPr>
        <w:pStyle w:val="a3"/>
        <w:spacing w:before="0" w:line="240" w:lineRule="auto"/>
        <w:ind w:firstLine="454"/>
        <w:rPr>
          <w:sz w:val="24"/>
          <w:szCs w:val="24"/>
        </w:rPr>
      </w:pPr>
      <w:r w:rsidRPr="00B9763D">
        <w:rPr>
          <w:sz w:val="24"/>
          <w:szCs w:val="24"/>
        </w:rPr>
        <w:t>Методология оценки фенотипического разнообразия: выделение опп</w:t>
      </w:r>
      <w:r w:rsidRPr="00B9763D">
        <w:rPr>
          <w:sz w:val="24"/>
          <w:szCs w:val="24"/>
        </w:rPr>
        <w:t>о</w:t>
      </w:r>
      <w:r w:rsidRPr="00B9763D">
        <w:rPr>
          <w:sz w:val="24"/>
          <w:szCs w:val="24"/>
        </w:rPr>
        <w:t>зитных биологических групп по полу, возрасту. Единообразие и уникал</w:t>
      </w:r>
      <w:r w:rsidRPr="00B9763D">
        <w:rPr>
          <w:sz w:val="24"/>
          <w:szCs w:val="24"/>
        </w:rPr>
        <w:t>ь</w:t>
      </w:r>
      <w:r w:rsidRPr="00B9763D">
        <w:rPr>
          <w:sz w:val="24"/>
          <w:szCs w:val="24"/>
        </w:rPr>
        <w:t>ность каждого организма: молекулярные основы разнообразия; клеточные антигены, белки, в частности, ферменты как носители специфических признаков, особенностей мет</w:t>
      </w:r>
      <w:r w:rsidRPr="00B9763D">
        <w:rPr>
          <w:sz w:val="24"/>
          <w:szCs w:val="24"/>
        </w:rPr>
        <w:t>а</w:t>
      </w:r>
      <w:r w:rsidRPr="00B9763D">
        <w:rPr>
          <w:sz w:val="24"/>
          <w:szCs w:val="24"/>
        </w:rPr>
        <w:t>болизма.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Принципы контроля метаболизма на уровне биохимической регуляции и </w:t>
      </w:r>
      <w:proofErr w:type="spellStart"/>
      <w:r w:rsidRPr="00B9763D">
        <w:rPr>
          <w:rFonts w:ascii="Times New Roman" w:hAnsi="Times New Roman"/>
          <w:sz w:val="24"/>
          <w:szCs w:val="24"/>
        </w:rPr>
        <w:t>компартментализации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Комплексность и биохимическое единство обмена веществ. Механизмы быстрого метаболического контроля за счет изменения </w:t>
      </w:r>
      <w:proofErr w:type="spellStart"/>
      <w:r w:rsidRPr="00B9763D">
        <w:rPr>
          <w:rFonts w:ascii="Times New Roman" w:hAnsi="Times New Roman"/>
          <w:sz w:val="24"/>
          <w:szCs w:val="24"/>
        </w:rPr>
        <w:t>рН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концентрации субстрата, </w:t>
      </w:r>
      <w:proofErr w:type="spellStart"/>
      <w:r w:rsidRPr="00B9763D">
        <w:rPr>
          <w:rFonts w:ascii="Times New Roman" w:hAnsi="Times New Roman"/>
          <w:sz w:val="24"/>
          <w:szCs w:val="24"/>
        </w:rPr>
        <w:t>аллостерического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регулирования, ковалентной модификации и ассоциации ферментов. Роль пространственной изоляции обменных процессов в регуляции метаболизма. Мембранные структуры в обеспечении гомеостаза организма.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Источники, формы и пути аккумуляции и использования энергии. Инт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 xml:space="preserve">грация различных видов обмена. Роль сбалансированности процессов </w:t>
      </w:r>
      <w:proofErr w:type="spellStart"/>
      <w:r w:rsidRPr="00B9763D">
        <w:rPr>
          <w:rFonts w:ascii="Times New Roman" w:hAnsi="Times New Roman"/>
          <w:sz w:val="24"/>
          <w:szCs w:val="24"/>
        </w:rPr>
        <w:t>эне</w:t>
      </w:r>
      <w:r w:rsidRPr="00B9763D">
        <w:rPr>
          <w:rFonts w:ascii="Times New Roman" w:hAnsi="Times New Roman"/>
          <w:sz w:val="24"/>
          <w:szCs w:val="24"/>
        </w:rPr>
        <w:t>р</w:t>
      </w:r>
      <w:r w:rsidRPr="00B9763D">
        <w:rPr>
          <w:rFonts w:ascii="Times New Roman" w:hAnsi="Times New Roman"/>
          <w:sz w:val="24"/>
          <w:szCs w:val="24"/>
        </w:rPr>
        <w:t>гопродукции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потребления энергии в обеспечении физиологического ра</w:t>
      </w:r>
      <w:r w:rsidRPr="00B9763D">
        <w:rPr>
          <w:rFonts w:ascii="Times New Roman" w:hAnsi="Times New Roman"/>
          <w:sz w:val="24"/>
          <w:szCs w:val="24"/>
        </w:rPr>
        <w:t>в</w:t>
      </w:r>
      <w:r w:rsidRPr="00B9763D">
        <w:rPr>
          <w:rFonts w:ascii="Times New Roman" w:hAnsi="Times New Roman"/>
          <w:sz w:val="24"/>
          <w:szCs w:val="24"/>
        </w:rPr>
        <w:t xml:space="preserve">новесия. Переходные состояния организма. 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t>Патохимия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как основа клинической биохимии. Проблемы биохимич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ской патологии. Роль нарушений ключевых метаболических процессов в развитии патологии. Универсальные и специфические метаболические н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рушения в формировании органной и системной патологии (энергетика, перекисное окисление липидов, мембранный барьер, ме</w:t>
      </w:r>
      <w:r w:rsidRPr="00B9763D">
        <w:rPr>
          <w:rFonts w:ascii="Times New Roman" w:hAnsi="Times New Roman"/>
          <w:sz w:val="24"/>
          <w:szCs w:val="24"/>
        </w:rPr>
        <w:t>м</w:t>
      </w:r>
      <w:r w:rsidRPr="00B9763D">
        <w:rPr>
          <w:rFonts w:ascii="Times New Roman" w:hAnsi="Times New Roman"/>
          <w:sz w:val="24"/>
          <w:szCs w:val="24"/>
        </w:rPr>
        <w:t>бранные ферменты).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lastRenderedPageBreak/>
        <w:t>Тактика проведения биохимических исследований. Клиническая лабор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торная диагностика. Специфичность, чувствительность, точность тестов, влияние лекарств, процедур на результаты анализов. Интерпретация данных. Традиционные и альтернативные биологические жидкости - объекты клин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ко-биохимического анализа.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БИОХИМИЯ КРОВИ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Кровь как жидкая ткань организма. Современные представления о стру</w:t>
      </w:r>
      <w:r w:rsidRPr="00B9763D">
        <w:rPr>
          <w:rFonts w:ascii="Times New Roman" w:hAnsi="Times New Roman"/>
          <w:sz w:val="24"/>
          <w:szCs w:val="24"/>
        </w:rPr>
        <w:t>к</w:t>
      </w:r>
      <w:r w:rsidRPr="00B9763D">
        <w:rPr>
          <w:rFonts w:ascii="Times New Roman" w:hAnsi="Times New Roman"/>
          <w:sz w:val="24"/>
          <w:szCs w:val="24"/>
        </w:rPr>
        <w:t xml:space="preserve">туре и функции кроветворных органов. Особенности </w:t>
      </w:r>
      <w:proofErr w:type="spellStart"/>
      <w:r w:rsidRPr="00B9763D">
        <w:rPr>
          <w:rFonts w:ascii="Times New Roman" w:hAnsi="Times New Roman"/>
          <w:sz w:val="24"/>
          <w:szCs w:val="24"/>
        </w:rPr>
        <w:t>эритр</w:t>
      </w:r>
      <w:proofErr w:type="gramStart"/>
      <w:r w:rsidRPr="00B9763D">
        <w:rPr>
          <w:rFonts w:ascii="Times New Roman" w:hAnsi="Times New Roman"/>
          <w:sz w:val="24"/>
          <w:szCs w:val="24"/>
        </w:rPr>
        <w:t>о</w:t>
      </w:r>
      <w:proofErr w:type="spellEnd"/>
      <w:r w:rsidRPr="00B9763D">
        <w:rPr>
          <w:rFonts w:ascii="Times New Roman" w:hAnsi="Times New Roman"/>
          <w:sz w:val="24"/>
          <w:szCs w:val="24"/>
        </w:rPr>
        <w:t>-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лейко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-, </w:t>
      </w:r>
      <w:proofErr w:type="spellStart"/>
      <w:r w:rsidRPr="00B9763D">
        <w:rPr>
          <w:rFonts w:ascii="Times New Roman" w:hAnsi="Times New Roman"/>
          <w:sz w:val="24"/>
          <w:szCs w:val="24"/>
        </w:rPr>
        <w:t>тро</w:t>
      </w:r>
      <w:r w:rsidRPr="00B9763D">
        <w:rPr>
          <w:rFonts w:ascii="Times New Roman" w:hAnsi="Times New Roman"/>
          <w:sz w:val="24"/>
          <w:szCs w:val="24"/>
        </w:rPr>
        <w:t>м</w:t>
      </w:r>
      <w:r w:rsidRPr="00B9763D">
        <w:rPr>
          <w:rFonts w:ascii="Times New Roman" w:hAnsi="Times New Roman"/>
          <w:sz w:val="24"/>
          <w:szCs w:val="24"/>
        </w:rPr>
        <w:t>боцитопоэза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Строение и функции </w:t>
      </w:r>
      <w:proofErr w:type="spellStart"/>
      <w:r w:rsidRPr="00B9763D">
        <w:rPr>
          <w:rFonts w:ascii="Times New Roman" w:hAnsi="Times New Roman"/>
          <w:sz w:val="24"/>
          <w:szCs w:val="24"/>
        </w:rPr>
        <w:t>иммунокомпетентной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системы. Клето</w:t>
      </w:r>
      <w:r w:rsidRPr="00B9763D">
        <w:rPr>
          <w:rFonts w:ascii="Times New Roman" w:hAnsi="Times New Roman"/>
          <w:sz w:val="24"/>
          <w:szCs w:val="24"/>
        </w:rPr>
        <w:t>ч</w:t>
      </w:r>
      <w:r w:rsidRPr="00B9763D">
        <w:rPr>
          <w:rFonts w:ascii="Times New Roman" w:hAnsi="Times New Roman"/>
          <w:sz w:val="24"/>
          <w:szCs w:val="24"/>
        </w:rPr>
        <w:t xml:space="preserve">ные и гуморальные основы иммунитета. </w:t>
      </w:r>
      <w:proofErr w:type="spellStart"/>
      <w:r w:rsidRPr="00B9763D">
        <w:rPr>
          <w:rFonts w:ascii="Times New Roman" w:hAnsi="Times New Roman"/>
          <w:sz w:val="24"/>
          <w:szCs w:val="24"/>
        </w:rPr>
        <w:t>Иммунодефицитные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состояния. Н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 xml:space="preserve">рушения иммунного статуса - врожденные и приобретенные. </w:t>
      </w:r>
      <w:proofErr w:type="gramStart"/>
      <w:r w:rsidRPr="00B9763D">
        <w:rPr>
          <w:rFonts w:ascii="Times New Roman" w:hAnsi="Times New Roman"/>
          <w:sz w:val="24"/>
          <w:szCs w:val="24"/>
        </w:rPr>
        <w:t>Возрастные особенности гематологических показателей при различных патологических состояниях (бактериальной, вирусной инфекциях, воспалительных, некрот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ческих, опухолевых, аллергических и других процессах, кровопотере, гем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 xml:space="preserve">лизе, </w:t>
      </w:r>
      <w:proofErr w:type="spellStart"/>
      <w:r w:rsidRPr="00B9763D">
        <w:rPr>
          <w:rFonts w:ascii="Times New Roman" w:hAnsi="Times New Roman"/>
          <w:sz w:val="24"/>
          <w:szCs w:val="24"/>
        </w:rPr>
        <w:t>паразитозах</w:t>
      </w:r>
      <w:proofErr w:type="spellEnd"/>
      <w:r w:rsidRPr="00B9763D">
        <w:rPr>
          <w:rFonts w:ascii="Times New Roman" w:hAnsi="Times New Roman"/>
          <w:sz w:val="24"/>
          <w:szCs w:val="24"/>
        </w:rPr>
        <w:t>, заболеваниях, вызванных простейшими и др.).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Интерпретация гематологических исслед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ваний.</w:t>
      </w: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i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>Плазма крови. Белки плазмы в норме и патологии.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pacing w:val="-4"/>
          <w:sz w:val="24"/>
          <w:szCs w:val="24"/>
        </w:rPr>
      </w:pPr>
      <w:r w:rsidRPr="00B9763D">
        <w:rPr>
          <w:rFonts w:ascii="Times New Roman" w:hAnsi="Times New Roman"/>
          <w:spacing w:val="-4"/>
          <w:sz w:val="24"/>
          <w:szCs w:val="24"/>
        </w:rPr>
        <w:t>Альбумин, содержание в норме, отклонения, биологические функции, е</w:t>
      </w:r>
      <w:r w:rsidRPr="00B9763D">
        <w:rPr>
          <w:rFonts w:ascii="Times New Roman" w:hAnsi="Times New Roman"/>
          <w:spacing w:val="-4"/>
          <w:sz w:val="24"/>
          <w:szCs w:val="24"/>
        </w:rPr>
        <w:t>м</w:t>
      </w:r>
      <w:r w:rsidRPr="00B9763D">
        <w:rPr>
          <w:rFonts w:ascii="Times New Roman" w:hAnsi="Times New Roman"/>
          <w:spacing w:val="-4"/>
          <w:sz w:val="24"/>
          <w:szCs w:val="24"/>
        </w:rPr>
        <w:t xml:space="preserve">кость, транспорт эндогенных, экзогенных </w:t>
      </w:r>
      <w:proofErr w:type="spellStart"/>
      <w:r w:rsidRPr="00B9763D">
        <w:rPr>
          <w:rFonts w:ascii="Times New Roman" w:hAnsi="Times New Roman"/>
          <w:spacing w:val="-4"/>
          <w:sz w:val="24"/>
          <w:szCs w:val="24"/>
        </w:rPr>
        <w:t>ксенобиотиков</w:t>
      </w:r>
      <w:proofErr w:type="spellEnd"/>
      <w:r w:rsidRPr="00B9763D">
        <w:rPr>
          <w:rFonts w:ascii="Times New Roman" w:hAnsi="Times New Roman"/>
          <w:spacing w:val="-4"/>
          <w:sz w:val="24"/>
          <w:szCs w:val="24"/>
        </w:rPr>
        <w:t>, биологически акти</w:t>
      </w:r>
      <w:r w:rsidRPr="00B9763D">
        <w:rPr>
          <w:rFonts w:ascii="Times New Roman" w:hAnsi="Times New Roman"/>
          <w:spacing w:val="-4"/>
          <w:sz w:val="24"/>
          <w:szCs w:val="24"/>
        </w:rPr>
        <w:t>в</w:t>
      </w:r>
      <w:r w:rsidRPr="00B9763D">
        <w:rPr>
          <w:rFonts w:ascii="Times New Roman" w:hAnsi="Times New Roman"/>
          <w:spacing w:val="-4"/>
          <w:sz w:val="24"/>
          <w:szCs w:val="24"/>
        </w:rPr>
        <w:t>ных веществ, защитная роль. Изменения при патол</w:t>
      </w:r>
      <w:r w:rsidRPr="00B9763D">
        <w:rPr>
          <w:rFonts w:ascii="Times New Roman" w:hAnsi="Times New Roman"/>
          <w:spacing w:val="-4"/>
          <w:sz w:val="24"/>
          <w:szCs w:val="24"/>
        </w:rPr>
        <w:t>о</w:t>
      </w:r>
      <w:r w:rsidRPr="00B9763D">
        <w:rPr>
          <w:rFonts w:ascii="Times New Roman" w:hAnsi="Times New Roman"/>
          <w:spacing w:val="-4"/>
          <w:sz w:val="24"/>
          <w:szCs w:val="24"/>
        </w:rPr>
        <w:t>гии.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Белки острой фазы. Характеристика отдельных белков. Механизм разв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 xml:space="preserve">тия </w:t>
      </w:r>
      <w:proofErr w:type="spellStart"/>
      <w:r w:rsidRPr="00B9763D">
        <w:rPr>
          <w:rFonts w:ascii="Times New Roman" w:hAnsi="Times New Roman"/>
          <w:sz w:val="24"/>
          <w:szCs w:val="24"/>
        </w:rPr>
        <w:t>острофазного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ответа.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sym w:font="Symbol" w:char="F061"/>
      </w:r>
      <w:r w:rsidRPr="00B9763D">
        <w:rPr>
          <w:rFonts w:ascii="Times New Roman" w:hAnsi="Times New Roman"/>
          <w:sz w:val="24"/>
          <w:szCs w:val="24"/>
          <w:vertAlign w:val="subscript"/>
        </w:rPr>
        <w:t>1</w:t>
      </w:r>
      <w:r w:rsidRPr="00B9763D">
        <w:rPr>
          <w:rFonts w:ascii="Times New Roman" w:hAnsi="Times New Roman"/>
          <w:sz w:val="24"/>
          <w:szCs w:val="24"/>
        </w:rPr>
        <w:t xml:space="preserve">-антитрипсин, содержание, биологическая роль. </w:t>
      </w:r>
      <w:proofErr w:type="spellStart"/>
      <w:r w:rsidRPr="00B9763D">
        <w:rPr>
          <w:rFonts w:ascii="Times New Roman" w:hAnsi="Times New Roman"/>
          <w:sz w:val="24"/>
          <w:szCs w:val="24"/>
        </w:rPr>
        <w:t>Ювенильный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цирроз печени и эмфизема легких - как проявления дефицита </w:t>
      </w:r>
      <w:proofErr w:type="spellStart"/>
      <w:r w:rsidRPr="00B9763D">
        <w:rPr>
          <w:rFonts w:ascii="Times New Roman" w:hAnsi="Times New Roman"/>
          <w:sz w:val="24"/>
          <w:szCs w:val="24"/>
        </w:rPr>
        <w:t>ант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трипсина</w:t>
      </w:r>
      <w:proofErr w:type="spellEnd"/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t>Макроглобулины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содержание, биологическая роль. </w:t>
      </w:r>
      <w:proofErr w:type="spellStart"/>
      <w:r w:rsidRPr="00B9763D">
        <w:rPr>
          <w:rFonts w:ascii="Times New Roman" w:hAnsi="Times New Roman"/>
          <w:sz w:val="24"/>
          <w:szCs w:val="24"/>
        </w:rPr>
        <w:t>Макроглобулины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как маркеры злокачественных новообразований.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t>Гаптоглобин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содержание, биологическая роль. Участие </w:t>
      </w:r>
      <w:proofErr w:type="spellStart"/>
      <w:r w:rsidRPr="00B9763D">
        <w:rPr>
          <w:rFonts w:ascii="Times New Roman" w:hAnsi="Times New Roman"/>
          <w:sz w:val="24"/>
          <w:szCs w:val="24"/>
        </w:rPr>
        <w:t>гаптоглобина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транспорте гемоглобина.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t>Орозомукоид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содержание, биологическая роль. Участие </w:t>
      </w:r>
      <w:proofErr w:type="spellStart"/>
      <w:r w:rsidRPr="00B9763D">
        <w:rPr>
          <w:rFonts w:ascii="Times New Roman" w:hAnsi="Times New Roman"/>
          <w:sz w:val="24"/>
          <w:szCs w:val="24"/>
        </w:rPr>
        <w:t>орозомукоида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B9763D">
        <w:rPr>
          <w:rFonts w:ascii="Times New Roman" w:hAnsi="Times New Roman"/>
          <w:sz w:val="24"/>
          <w:szCs w:val="24"/>
        </w:rPr>
        <w:t>острофазном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ответе у детей первого года жизни.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Система комплемента. Отдельные белки, биол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гическая роль.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t>Церулоплазмин</w:t>
      </w:r>
      <w:proofErr w:type="spellEnd"/>
      <w:r w:rsidRPr="00B9763D">
        <w:rPr>
          <w:rFonts w:ascii="Times New Roman" w:hAnsi="Times New Roman"/>
          <w:sz w:val="24"/>
          <w:szCs w:val="24"/>
        </w:rPr>
        <w:t>, содержание, биологическая роль.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763D">
        <w:rPr>
          <w:rFonts w:ascii="Times New Roman" w:hAnsi="Times New Roman"/>
          <w:sz w:val="24"/>
          <w:szCs w:val="24"/>
        </w:rPr>
        <w:t>С-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реактивный белок, биологическая роль.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Диагностическое значение определения содержания белков острой фазы при некоторых патологических состояниях (инфаркт миокарда, коллагенозы, бактериальная инфекция у детей первого года жизни, вирусный геп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тит).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pStyle w:val="2"/>
        <w:spacing w:after="0" w:line="240" w:lineRule="auto"/>
        <w:jc w:val="both"/>
      </w:pPr>
      <w:r w:rsidRPr="00B9763D">
        <w:t>Клинико-диагностическое значение и информативность определ</w:t>
      </w:r>
      <w:r w:rsidRPr="00B9763D">
        <w:t>е</w:t>
      </w:r>
      <w:r w:rsidRPr="00B9763D">
        <w:t>ния ферментов в сыворотке крови: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а) секреторные ферменты, место синтеза, представители, роль в проце</w:t>
      </w:r>
      <w:r w:rsidRPr="00B9763D">
        <w:rPr>
          <w:rFonts w:ascii="Times New Roman" w:hAnsi="Times New Roman"/>
          <w:sz w:val="24"/>
          <w:szCs w:val="24"/>
        </w:rPr>
        <w:t>с</w:t>
      </w:r>
      <w:r w:rsidRPr="00B9763D">
        <w:rPr>
          <w:rFonts w:ascii="Times New Roman" w:hAnsi="Times New Roman"/>
          <w:sz w:val="24"/>
          <w:szCs w:val="24"/>
        </w:rPr>
        <w:t>сах свертывания крови;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б) экскреторные, синтез, биологическая роль, условия появления в кр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ви;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в) индикаторные, определение активности ферментов крови с диагност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ческой целью; органоспец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фические ферменты.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pStyle w:val="2"/>
        <w:spacing w:after="0" w:line="240" w:lineRule="auto"/>
        <w:jc w:val="center"/>
      </w:pPr>
      <w:r w:rsidRPr="00B9763D">
        <w:t>МИНЕРАЛЬНЫЙ ОБМЕН.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Натрий, источники, содержание в норме и патологии, биологическая роль натрия, участие в поддержании осмотического давления, сохранении кислотно-щелочного равновесия, в процессах передачи импульса по нервн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му волокну, нервно-мышечной возбудимости</w:t>
      </w:r>
      <w:proofErr w:type="gramStart"/>
      <w:r w:rsidRPr="00B9763D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Регуляция. </w:t>
      </w:r>
      <w:proofErr w:type="spellStart"/>
      <w:r w:rsidRPr="00B9763D">
        <w:rPr>
          <w:rFonts w:ascii="Times New Roman" w:hAnsi="Times New Roman"/>
          <w:sz w:val="24"/>
          <w:szCs w:val="24"/>
        </w:rPr>
        <w:t>Гипо-и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гиперна</w:t>
      </w:r>
      <w:r w:rsidRPr="00B9763D">
        <w:rPr>
          <w:rFonts w:ascii="Times New Roman" w:hAnsi="Times New Roman"/>
          <w:sz w:val="24"/>
          <w:szCs w:val="24"/>
        </w:rPr>
        <w:t>т</w:t>
      </w:r>
      <w:r w:rsidRPr="00B9763D">
        <w:rPr>
          <w:rFonts w:ascii="Times New Roman" w:hAnsi="Times New Roman"/>
          <w:sz w:val="24"/>
          <w:szCs w:val="24"/>
        </w:rPr>
        <w:t>риемия</w:t>
      </w:r>
      <w:proofErr w:type="spellEnd"/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Калий, источники, содержание в норме и патологии. Биологическая роль калия в поддержании осмотического давления, кислотно-щелочного состояния. </w:t>
      </w:r>
      <w:proofErr w:type="spellStart"/>
      <w:r w:rsidRPr="00B9763D">
        <w:rPr>
          <w:rFonts w:ascii="Times New Roman" w:hAnsi="Times New Roman"/>
          <w:sz w:val="24"/>
          <w:szCs w:val="24"/>
        </w:rPr>
        <w:t>Г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п</w:t>
      </w:r>
      <w:proofErr w:type="gramStart"/>
      <w:r w:rsidRPr="00B9763D">
        <w:rPr>
          <w:rFonts w:ascii="Times New Roman" w:hAnsi="Times New Roman"/>
          <w:sz w:val="24"/>
          <w:szCs w:val="24"/>
        </w:rPr>
        <w:t>о</w:t>
      </w:r>
      <w:proofErr w:type="spellEnd"/>
      <w:r w:rsidRPr="00B9763D">
        <w:rPr>
          <w:rFonts w:ascii="Times New Roman" w:hAnsi="Times New Roman"/>
          <w:sz w:val="24"/>
          <w:szCs w:val="24"/>
        </w:rPr>
        <w:t>-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гиперкалиемия</w:t>
      </w:r>
      <w:proofErr w:type="spellEnd"/>
      <w:r w:rsidRPr="00B9763D">
        <w:rPr>
          <w:rFonts w:ascii="Times New Roman" w:hAnsi="Times New Roman"/>
          <w:sz w:val="24"/>
          <w:szCs w:val="24"/>
        </w:rPr>
        <w:t>, причины, проявления.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lastRenderedPageBreak/>
        <w:t>Железо, источники, содержание в норме и патологии. Биологическая роль железа, участие в тканевом дыхании, в процессах биосинтеза белка и ДНК, в пер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носе кислорода.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Кальций, источники, содержание в норме и патологии. Биологическая роль кальция как внутриклеточного посредника в передаче гормонального сигнала, участие в механизме свертывания крови, процессах мышечного с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кращения и расслабления, структурная функция кальция.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Фосфор, источники, содержание в норме и патологии. Биологическая роль фосфора как компонента в составе </w:t>
      </w:r>
      <w:proofErr w:type="spellStart"/>
      <w:r w:rsidRPr="00B9763D">
        <w:rPr>
          <w:rFonts w:ascii="Times New Roman" w:hAnsi="Times New Roman"/>
          <w:sz w:val="24"/>
          <w:szCs w:val="24"/>
        </w:rPr>
        <w:t>фосфопротеинов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фосфолипидов</w:t>
      </w:r>
      <w:proofErr w:type="spellEnd"/>
      <w:r w:rsidRPr="00B9763D">
        <w:rPr>
          <w:rFonts w:ascii="Times New Roman" w:hAnsi="Times New Roman"/>
          <w:sz w:val="24"/>
          <w:szCs w:val="24"/>
        </w:rPr>
        <w:t>, коферментов, свободных нуклеотидов, нуклеиновых кислот.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Селен, источники, содержание в норме и патологии. Биологич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ская роль.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Клинико-биохимическая диагностика нарушений минерального обмена. Трактовка результатов.</w:t>
      </w: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АЛЬТЕРНАТИВНЫЕ БИОЛОГИЧЕСКИЕ ЖИДКОСТИ.</w:t>
      </w:r>
    </w:p>
    <w:p w:rsidR="00B9763D" w:rsidRPr="00B9763D" w:rsidRDefault="00B9763D" w:rsidP="00B9763D">
      <w:pPr>
        <w:pStyle w:val="2"/>
        <w:spacing w:after="0" w:line="240" w:lineRule="auto"/>
        <w:jc w:val="center"/>
      </w:pPr>
      <w:r w:rsidRPr="00B9763D">
        <w:t>Биохимия ротовой жидкости.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Биологическая роль и физико-химические параметры ротовой жидкости. Слюна как структурированная система. Роль слюны в поддержании постоя</w:t>
      </w:r>
      <w:r w:rsidRPr="00B9763D">
        <w:rPr>
          <w:rFonts w:ascii="Times New Roman" w:hAnsi="Times New Roman"/>
          <w:sz w:val="24"/>
          <w:szCs w:val="24"/>
        </w:rPr>
        <w:t>н</w:t>
      </w:r>
      <w:r w:rsidRPr="00B9763D">
        <w:rPr>
          <w:rFonts w:ascii="Times New Roman" w:hAnsi="Times New Roman"/>
          <w:sz w:val="24"/>
          <w:szCs w:val="24"/>
        </w:rPr>
        <w:t>ства состава зуба. Белки ротовой жидкости. Содержание, функции. Ферме</w:t>
      </w:r>
      <w:r w:rsidRPr="00B9763D">
        <w:rPr>
          <w:rFonts w:ascii="Times New Roman" w:hAnsi="Times New Roman"/>
          <w:sz w:val="24"/>
          <w:szCs w:val="24"/>
        </w:rPr>
        <w:t>н</w:t>
      </w:r>
      <w:r w:rsidRPr="00B9763D">
        <w:rPr>
          <w:rFonts w:ascii="Times New Roman" w:hAnsi="Times New Roman"/>
          <w:sz w:val="24"/>
          <w:szCs w:val="24"/>
        </w:rPr>
        <w:t xml:space="preserve">ты (гидролитические,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протеиназы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ингибиторы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протеиназ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оксидоредуктазы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Прооксидантные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антиоксидантные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системы ротовой жидкости. З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щитная роль слюны. Биологически активные вещества ротовой жидкости, источники, представители, роль. Минеральные вещества ротовой жидкости: макро- и микроэлементы. Диагностическая и прогностическая ценность исследования слюны как альтернативной жи</w:t>
      </w:r>
      <w:r w:rsidRPr="00B9763D">
        <w:rPr>
          <w:rFonts w:ascii="Times New Roman" w:hAnsi="Times New Roman"/>
          <w:sz w:val="24"/>
          <w:szCs w:val="24"/>
        </w:rPr>
        <w:t>д</w:t>
      </w:r>
      <w:r w:rsidRPr="00B9763D">
        <w:rPr>
          <w:rFonts w:ascii="Times New Roman" w:hAnsi="Times New Roman"/>
          <w:sz w:val="24"/>
          <w:szCs w:val="24"/>
        </w:rPr>
        <w:t>кости.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  </w:t>
      </w:r>
    </w:p>
    <w:p w:rsidR="00B9763D" w:rsidRPr="00B9763D" w:rsidRDefault="00B9763D" w:rsidP="00B9763D">
      <w:pPr>
        <w:pStyle w:val="2"/>
        <w:spacing w:after="0" w:line="240" w:lineRule="auto"/>
        <w:jc w:val="center"/>
      </w:pPr>
      <w:r w:rsidRPr="00B9763D">
        <w:t>Биохимия слезной жидкости в норме и патологии.</w:t>
      </w:r>
    </w:p>
    <w:p w:rsidR="00B9763D" w:rsidRPr="00B9763D" w:rsidRDefault="00B9763D" w:rsidP="00B9763D">
      <w:pPr>
        <w:pStyle w:val="2"/>
        <w:spacing w:after="0" w:line="240" w:lineRule="auto"/>
        <w:jc w:val="both"/>
      </w:pPr>
      <w:r w:rsidRPr="00B9763D">
        <w:t>Биологические функции. Состав слезной жидкости в норме и патологии. Органические и минеральные компоненты. Белки, ферменты слезы. Клин</w:t>
      </w:r>
      <w:r w:rsidRPr="00B9763D">
        <w:t>и</w:t>
      </w:r>
      <w:r w:rsidRPr="00B9763D">
        <w:t xml:space="preserve">ко-диагностическое значение анализа слезы как альтернативной </w:t>
      </w:r>
      <w:proofErr w:type="spellStart"/>
      <w:r w:rsidRPr="00B9763D">
        <w:t>биосреды</w:t>
      </w:r>
      <w:proofErr w:type="spellEnd"/>
      <w:r w:rsidRPr="00B9763D">
        <w:t xml:space="preserve">. Обоснование целесообразности и информативности исследования слезы - способа </w:t>
      </w:r>
      <w:proofErr w:type="spellStart"/>
      <w:r w:rsidRPr="00B9763D">
        <w:t>неинв</w:t>
      </w:r>
      <w:r w:rsidRPr="00B9763D">
        <w:t>а</w:t>
      </w:r>
      <w:r w:rsidRPr="00B9763D">
        <w:t>зивной</w:t>
      </w:r>
      <w:proofErr w:type="spellEnd"/>
      <w:r w:rsidRPr="00B9763D">
        <w:t xml:space="preserve"> диагностики.</w:t>
      </w: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i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>Биохимия спинномозговой жидкости в норме и патол</w:t>
      </w:r>
      <w:r w:rsidRPr="00B9763D">
        <w:rPr>
          <w:rFonts w:ascii="Times New Roman" w:hAnsi="Times New Roman"/>
          <w:i/>
          <w:sz w:val="24"/>
          <w:szCs w:val="24"/>
        </w:rPr>
        <w:t>о</w:t>
      </w:r>
      <w:r w:rsidRPr="00B9763D">
        <w:rPr>
          <w:rFonts w:ascii="Times New Roman" w:hAnsi="Times New Roman"/>
          <w:i/>
          <w:sz w:val="24"/>
          <w:szCs w:val="24"/>
        </w:rPr>
        <w:t>гии.</w:t>
      </w: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i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>Биохимия лимфы в норме и патологии.</w:t>
      </w: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i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 xml:space="preserve"> Биохимия </w:t>
      </w:r>
      <w:proofErr w:type="spellStart"/>
      <w:r w:rsidRPr="00B9763D">
        <w:rPr>
          <w:rFonts w:ascii="Times New Roman" w:hAnsi="Times New Roman"/>
          <w:i/>
          <w:sz w:val="24"/>
          <w:szCs w:val="24"/>
        </w:rPr>
        <w:t>спермальной</w:t>
      </w:r>
      <w:proofErr w:type="spellEnd"/>
      <w:r w:rsidRPr="00B9763D">
        <w:rPr>
          <w:rFonts w:ascii="Times New Roman" w:hAnsi="Times New Roman"/>
          <w:i/>
          <w:sz w:val="24"/>
          <w:szCs w:val="24"/>
        </w:rPr>
        <w:t xml:space="preserve"> жидкости.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Физико-химическая характеристика </w:t>
      </w:r>
      <w:proofErr w:type="spellStart"/>
      <w:r w:rsidRPr="00B9763D">
        <w:rPr>
          <w:rFonts w:ascii="Times New Roman" w:hAnsi="Times New Roman"/>
          <w:sz w:val="24"/>
          <w:szCs w:val="24"/>
        </w:rPr>
        <w:t>эякулята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фертильных и </w:t>
      </w:r>
      <w:proofErr w:type="spellStart"/>
      <w:r w:rsidRPr="00B9763D">
        <w:rPr>
          <w:rFonts w:ascii="Times New Roman" w:hAnsi="Times New Roman"/>
          <w:sz w:val="24"/>
          <w:szCs w:val="24"/>
        </w:rPr>
        <w:t>инфертил</w:t>
      </w:r>
      <w:r w:rsidRPr="00B9763D">
        <w:rPr>
          <w:rFonts w:ascii="Times New Roman" w:hAnsi="Times New Roman"/>
          <w:sz w:val="24"/>
          <w:szCs w:val="24"/>
        </w:rPr>
        <w:t>ь</w:t>
      </w:r>
      <w:r w:rsidRPr="00B9763D">
        <w:rPr>
          <w:rFonts w:ascii="Times New Roman" w:hAnsi="Times New Roman"/>
          <w:sz w:val="24"/>
          <w:szCs w:val="24"/>
        </w:rPr>
        <w:t>ных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мужчин. </w:t>
      </w:r>
      <w:proofErr w:type="spellStart"/>
      <w:r w:rsidRPr="00B9763D">
        <w:rPr>
          <w:rFonts w:ascii="Times New Roman" w:hAnsi="Times New Roman"/>
          <w:sz w:val="24"/>
          <w:szCs w:val="24"/>
        </w:rPr>
        <w:t>Сперматограмма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характеристика ее компонентов. Этапы сперматогенеза и гормональная регуляция процесса. Белковый спектр </w:t>
      </w:r>
      <w:proofErr w:type="spellStart"/>
      <w:r w:rsidRPr="00B9763D">
        <w:rPr>
          <w:rFonts w:ascii="Times New Roman" w:hAnsi="Times New Roman"/>
          <w:sz w:val="24"/>
          <w:szCs w:val="24"/>
        </w:rPr>
        <w:t>спе</w:t>
      </w:r>
      <w:r w:rsidRPr="00B9763D">
        <w:rPr>
          <w:rFonts w:ascii="Times New Roman" w:hAnsi="Times New Roman"/>
          <w:sz w:val="24"/>
          <w:szCs w:val="24"/>
        </w:rPr>
        <w:t>р</w:t>
      </w:r>
      <w:r w:rsidRPr="00B9763D">
        <w:rPr>
          <w:rFonts w:ascii="Times New Roman" w:hAnsi="Times New Roman"/>
          <w:sz w:val="24"/>
          <w:szCs w:val="24"/>
        </w:rPr>
        <w:t>мальной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жидкости. Особенности. Специфика обмена углеводов в </w:t>
      </w:r>
      <w:proofErr w:type="spellStart"/>
      <w:r w:rsidRPr="00B9763D">
        <w:rPr>
          <w:rFonts w:ascii="Times New Roman" w:hAnsi="Times New Roman"/>
          <w:sz w:val="24"/>
          <w:szCs w:val="24"/>
        </w:rPr>
        <w:t>спермоплазме</w:t>
      </w:r>
      <w:proofErr w:type="spellEnd"/>
      <w:r w:rsidRPr="00B9763D">
        <w:rPr>
          <w:rFonts w:ascii="Times New Roman" w:hAnsi="Times New Roman"/>
          <w:sz w:val="24"/>
          <w:szCs w:val="24"/>
        </w:rPr>
        <w:t>. Минеральные вещества, их функции. Обеспечение моторной фун</w:t>
      </w:r>
      <w:r w:rsidRPr="00B9763D">
        <w:rPr>
          <w:rFonts w:ascii="Times New Roman" w:hAnsi="Times New Roman"/>
          <w:sz w:val="24"/>
          <w:szCs w:val="24"/>
        </w:rPr>
        <w:t>к</w:t>
      </w:r>
      <w:r w:rsidRPr="00B9763D">
        <w:rPr>
          <w:rFonts w:ascii="Times New Roman" w:hAnsi="Times New Roman"/>
          <w:sz w:val="24"/>
          <w:szCs w:val="24"/>
        </w:rPr>
        <w:t xml:space="preserve">ции сперматозоидов. Диагностическая ценность исследования </w:t>
      </w:r>
      <w:proofErr w:type="spellStart"/>
      <w:r w:rsidRPr="00B9763D">
        <w:rPr>
          <w:rFonts w:ascii="Times New Roman" w:hAnsi="Times New Roman"/>
          <w:sz w:val="24"/>
          <w:szCs w:val="24"/>
        </w:rPr>
        <w:t>спермальной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жидкости.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i/>
          <w:sz w:val="24"/>
          <w:szCs w:val="24"/>
        </w:rPr>
      </w:pPr>
      <w:proofErr w:type="spellStart"/>
      <w:r w:rsidRPr="00B9763D">
        <w:rPr>
          <w:rFonts w:ascii="Times New Roman" w:hAnsi="Times New Roman"/>
          <w:i/>
          <w:sz w:val="24"/>
          <w:szCs w:val="24"/>
        </w:rPr>
        <w:t>Патохимия</w:t>
      </w:r>
      <w:proofErr w:type="spellEnd"/>
      <w:r w:rsidRPr="00B9763D">
        <w:rPr>
          <w:rFonts w:ascii="Times New Roman" w:hAnsi="Times New Roman"/>
          <w:i/>
          <w:sz w:val="24"/>
          <w:szCs w:val="24"/>
        </w:rPr>
        <w:t xml:space="preserve"> заболеваний желудочно-кишечного тракта.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 xml:space="preserve"> Адекватное питание.</w:t>
      </w:r>
      <w:r w:rsidRPr="00B9763D">
        <w:rPr>
          <w:rFonts w:ascii="Times New Roman" w:hAnsi="Times New Roman"/>
          <w:sz w:val="24"/>
          <w:szCs w:val="24"/>
        </w:rPr>
        <w:t xml:space="preserve"> Роль пищи как источника макр</w:t>
      </w:r>
      <w:proofErr w:type="gramStart"/>
      <w:r w:rsidRPr="00B9763D">
        <w:rPr>
          <w:rFonts w:ascii="Times New Roman" w:hAnsi="Times New Roman"/>
          <w:sz w:val="24"/>
          <w:szCs w:val="24"/>
        </w:rPr>
        <w:t>о-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микр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нутриентов</w:t>
      </w:r>
      <w:proofErr w:type="spellEnd"/>
      <w:r w:rsidRPr="00B9763D">
        <w:rPr>
          <w:rFonts w:ascii="Times New Roman" w:hAnsi="Times New Roman"/>
          <w:sz w:val="24"/>
          <w:szCs w:val="24"/>
        </w:rPr>
        <w:t>, структурно-пластического, энергетического материала, биол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гически активных веществ, естественного регулятора пищеварения. Проду</w:t>
      </w:r>
      <w:r w:rsidRPr="00B9763D">
        <w:rPr>
          <w:rFonts w:ascii="Times New Roman" w:hAnsi="Times New Roman"/>
          <w:sz w:val="24"/>
          <w:szCs w:val="24"/>
        </w:rPr>
        <w:t>к</w:t>
      </w:r>
      <w:r w:rsidRPr="00B9763D">
        <w:rPr>
          <w:rFonts w:ascii="Times New Roman" w:hAnsi="Times New Roman"/>
          <w:sz w:val="24"/>
          <w:szCs w:val="24"/>
        </w:rPr>
        <w:t xml:space="preserve">ты животного и растительного происхождения - поставщики </w:t>
      </w:r>
      <w:proofErr w:type="spellStart"/>
      <w:r w:rsidRPr="00B9763D">
        <w:rPr>
          <w:rFonts w:ascii="Times New Roman" w:hAnsi="Times New Roman"/>
          <w:sz w:val="24"/>
          <w:szCs w:val="24"/>
        </w:rPr>
        <w:t>экотоксикантов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мутагенов,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прооксидантов</w:t>
      </w:r>
      <w:proofErr w:type="spellEnd"/>
      <w:r w:rsidRPr="00B9763D">
        <w:rPr>
          <w:rFonts w:ascii="Times New Roman" w:hAnsi="Times New Roman"/>
          <w:sz w:val="24"/>
          <w:szCs w:val="24"/>
        </w:rPr>
        <w:t>, продуктов антропогенного загрязнения о</w:t>
      </w:r>
      <w:r w:rsidRPr="00B9763D">
        <w:rPr>
          <w:rFonts w:ascii="Times New Roman" w:hAnsi="Times New Roman"/>
          <w:sz w:val="24"/>
          <w:szCs w:val="24"/>
        </w:rPr>
        <w:t>к</w:t>
      </w:r>
      <w:r w:rsidRPr="00B9763D">
        <w:rPr>
          <w:rFonts w:ascii="Times New Roman" w:hAnsi="Times New Roman"/>
          <w:sz w:val="24"/>
          <w:szCs w:val="24"/>
        </w:rPr>
        <w:t xml:space="preserve">ружающей среды. Значение сбалансированного питания для защиты организма от их повреждающего действия. Потребность в </w:t>
      </w:r>
      <w:proofErr w:type="spellStart"/>
      <w:r w:rsidRPr="00B9763D">
        <w:rPr>
          <w:rFonts w:ascii="Times New Roman" w:hAnsi="Times New Roman"/>
          <w:sz w:val="24"/>
          <w:szCs w:val="24"/>
        </w:rPr>
        <w:t>нутриентах</w:t>
      </w:r>
      <w:proofErr w:type="spellEnd"/>
      <w:r w:rsidRPr="00B9763D">
        <w:rPr>
          <w:rFonts w:ascii="Times New Roman" w:hAnsi="Times New Roman"/>
          <w:sz w:val="24"/>
          <w:szCs w:val="24"/>
        </w:rPr>
        <w:t>, обеспеченность витаминами в зависимости от с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стояния организма.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 xml:space="preserve"> Роль пищеварительного тракта в гомеостазе.</w:t>
      </w:r>
      <w:r w:rsidRPr="00B9763D">
        <w:rPr>
          <w:rFonts w:ascii="Times New Roman" w:hAnsi="Times New Roman"/>
          <w:sz w:val="24"/>
          <w:szCs w:val="24"/>
        </w:rPr>
        <w:t xml:space="preserve"> Пищеварительный тракт — система жизнеобеспечения </w:t>
      </w:r>
      <w:proofErr w:type="spellStart"/>
      <w:r w:rsidRPr="00B9763D">
        <w:rPr>
          <w:rFonts w:ascii="Times New Roman" w:hAnsi="Times New Roman"/>
          <w:sz w:val="24"/>
          <w:szCs w:val="24"/>
        </w:rPr>
        <w:t>нутриентами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защиты от информационных ч</w:t>
      </w:r>
      <w:r w:rsidRPr="00B9763D">
        <w:rPr>
          <w:rFonts w:ascii="Times New Roman" w:hAnsi="Times New Roman"/>
          <w:sz w:val="24"/>
          <w:szCs w:val="24"/>
        </w:rPr>
        <w:t>у</w:t>
      </w:r>
      <w:r w:rsidRPr="00B9763D">
        <w:rPr>
          <w:rFonts w:ascii="Times New Roman" w:hAnsi="Times New Roman"/>
          <w:sz w:val="24"/>
          <w:szCs w:val="24"/>
        </w:rPr>
        <w:t>жеродных макромолекул.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Ротовая полость — зона первичного взаимодействия с компонентами пищи. Измельчение, переваривание. Ферменты гидролиза, белковая, фе</w:t>
      </w:r>
      <w:r w:rsidRPr="00B9763D">
        <w:rPr>
          <w:rFonts w:ascii="Times New Roman" w:hAnsi="Times New Roman"/>
          <w:sz w:val="24"/>
          <w:szCs w:val="24"/>
        </w:rPr>
        <w:t>р</w:t>
      </w:r>
      <w:r w:rsidRPr="00B9763D">
        <w:rPr>
          <w:rFonts w:ascii="Times New Roman" w:hAnsi="Times New Roman"/>
          <w:sz w:val="24"/>
          <w:szCs w:val="24"/>
        </w:rPr>
        <w:t xml:space="preserve">ментативная защита </w:t>
      </w:r>
      <w:r w:rsidRPr="00B9763D">
        <w:rPr>
          <w:rFonts w:ascii="Times New Roman" w:hAnsi="Times New Roman"/>
          <w:sz w:val="24"/>
          <w:szCs w:val="24"/>
        </w:rPr>
        <w:lastRenderedPageBreak/>
        <w:t>слизистой ротовой полости от повреждения. Информационная функция начального этапа пищеварительной сист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мы.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Процессы переваривания в желудке. Желудочная секреция. </w:t>
      </w:r>
      <w:proofErr w:type="spellStart"/>
      <w:r w:rsidRPr="00B9763D">
        <w:rPr>
          <w:rFonts w:ascii="Times New Roman" w:hAnsi="Times New Roman"/>
          <w:sz w:val="24"/>
          <w:szCs w:val="24"/>
        </w:rPr>
        <w:t>Ферментоо</w:t>
      </w:r>
      <w:r w:rsidRPr="00B9763D">
        <w:rPr>
          <w:rFonts w:ascii="Times New Roman" w:hAnsi="Times New Roman"/>
          <w:sz w:val="24"/>
          <w:szCs w:val="24"/>
        </w:rPr>
        <w:t>б</w:t>
      </w:r>
      <w:r w:rsidRPr="00B9763D">
        <w:rPr>
          <w:rFonts w:ascii="Times New Roman" w:hAnsi="Times New Roman"/>
          <w:sz w:val="24"/>
          <w:szCs w:val="24"/>
        </w:rPr>
        <w:t>разующая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функция желудка. Кислотность желудочного содержимого. Кл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нико-диагностическое значение исследования желудочного содержимого. Защитная роль гликопротеинов. Витамин В</w:t>
      </w:r>
      <w:r w:rsidRPr="00B9763D">
        <w:rPr>
          <w:rFonts w:ascii="Times New Roman" w:hAnsi="Times New Roman"/>
          <w:sz w:val="24"/>
          <w:szCs w:val="24"/>
          <w:vertAlign w:val="subscript"/>
        </w:rPr>
        <w:t>12</w:t>
      </w:r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Пищеварение в тонком кишечнике. Источники ферментов. Всасывание. Активный и пассивный транспорт. Эндокринная функция пищеварительного тракта. Система гормональной регуляции в ритмичности работы пищевар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тельного тракта, преемственности этапов пищеварения; молекулярные мех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 xml:space="preserve">низмы информации организма о составе пищи. </w:t>
      </w:r>
      <w:proofErr w:type="spellStart"/>
      <w:r w:rsidRPr="00B9763D">
        <w:rPr>
          <w:rFonts w:ascii="Times New Roman" w:hAnsi="Times New Roman"/>
          <w:sz w:val="24"/>
          <w:szCs w:val="24"/>
        </w:rPr>
        <w:t>Интестинальные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гормоны - средство взаимосвязи пищеварительной системы и желез внутренней секр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ции.</w:t>
      </w:r>
    </w:p>
    <w:p w:rsidR="00B9763D" w:rsidRPr="00B9763D" w:rsidRDefault="00B9763D" w:rsidP="00B9763D">
      <w:pPr>
        <w:pStyle w:val="2"/>
        <w:spacing w:after="0" w:line="240" w:lineRule="auto"/>
      </w:pPr>
      <w:r w:rsidRPr="00B9763D">
        <w:t xml:space="preserve"> Основные клинические синдромы при заболеваниях жел</w:t>
      </w:r>
      <w:r w:rsidRPr="00B9763D">
        <w:t>у</w:t>
      </w:r>
      <w:r w:rsidRPr="00B9763D">
        <w:t>дочно-кишечного тракта.</w:t>
      </w:r>
    </w:p>
    <w:p w:rsidR="00B9763D" w:rsidRPr="00B9763D" w:rsidRDefault="00B9763D" w:rsidP="00B9763D">
      <w:pPr>
        <w:pStyle w:val="2"/>
        <w:spacing w:after="0" w:line="240" w:lineRule="auto"/>
        <w:jc w:val="both"/>
      </w:pPr>
      <w:r w:rsidRPr="00B9763D">
        <w:t>Синдром недостаточности пищеварения. Врожденные и приобретенные энзимопатии. Алиментарная ферментопатия. Нарушение полостного, пр</w:t>
      </w:r>
      <w:r w:rsidRPr="00B9763D">
        <w:t>и</w:t>
      </w:r>
      <w:r w:rsidRPr="00B9763D">
        <w:t xml:space="preserve">стеночного, внутриклеточного пищеварения, диспепсии. </w:t>
      </w:r>
      <w:proofErr w:type="spellStart"/>
      <w:r w:rsidRPr="00B9763D">
        <w:t>Дисахаридазная</w:t>
      </w:r>
      <w:proofErr w:type="spellEnd"/>
      <w:r w:rsidRPr="00B9763D">
        <w:t xml:space="preserve"> н</w:t>
      </w:r>
      <w:r w:rsidRPr="00B9763D">
        <w:t>е</w:t>
      </w:r>
      <w:r w:rsidRPr="00B9763D">
        <w:t>достаточность.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Синдром недостаточности кишечного всасывания. Первичный и втори</w:t>
      </w:r>
      <w:r w:rsidRPr="00B9763D">
        <w:rPr>
          <w:rFonts w:ascii="Times New Roman" w:hAnsi="Times New Roman"/>
          <w:sz w:val="24"/>
          <w:szCs w:val="24"/>
        </w:rPr>
        <w:t>ч</w:t>
      </w:r>
      <w:r w:rsidRPr="00B9763D">
        <w:rPr>
          <w:rFonts w:ascii="Times New Roman" w:hAnsi="Times New Roman"/>
          <w:sz w:val="24"/>
          <w:szCs w:val="24"/>
        </w:rPr>
        <w:t>ный синдром нарушения всасывания, причины, нарушения кишечной а</w:t>
      </w:r>
      <w:r w:rsidRPr="00B9763D">
        <w:rPr>
          <w:rFonts w:ascii="Times New Roman" w:hAnsi="Times New Roman"/>
          <w:sz w:val="24"/>
          <w:szCs w:val="24"/>
        </w:rPr>
        <w:t>б</w:t>
      </w:r>
      <w:r w:rsidRPr="00B9763D">
        <w:rPr>
          <w:rFonts w:ascii="Times New Roman" w:hAnsi="Times New Roman"/>
          <w:sz w:val="24"/>
          <w:szCs w:val="24"/>
        </w:rPr>
        <w:t xml:space="preserve">сорбции. </w:t>
      </w:r>
      <w:proofErr w:type="spellStart"/>
      <w:r w:rsidRPr="00B9763D">
        <w:rPr>
          <w:rFonts w:ascii="Times New Roman" w:hAnsi="Times New Roman"/>
          <w:sz w:val="24"/>
          <w:szCs w:val="24"/>
        </w:rPr>
        <w:t>Генерализованное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нарушение всасывания; нарушения всасывания отдельных веществ. Причины, патогенез. Последствия </w:t>
      </w:r>
      <w:proofErr w:type="spellStart"/>
      <w:r w:rsidRPr="00B9763D">
        <w:rPr>
          <w:rFonts w:ascii="Times New Roman" w:hAnsi="Times New Roman"/>
          <w:sz w:val="24"/>
          <w:szCs w:val="24"/>
        </w:rPr>
        <w:t>малабсорбции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B9763D">
        <w:rPr>
          <w:rFonts w:ascii="Times New Roman" w:hAnsi="Times New Roman"/>
          <w:sz w:val="24"/>
          <w:szCs w:val="24"/>
        </w:rPr>
        <w:t>пол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гиповитаминоз</w:t>
      </w:r>
      <w:proofErr w:type="spellEnd"/>
      <w:r w:rsidRPr="00B9763D">
        <w:rPr>
          <w:rFonts w:ascii="Times New Roman" w:hAnsi="Times New Roman"/>
          <w:sz w:val="24"/>
          <w:szCs w:val="24"/>
        </w:rPr>
        <w:t>, нарушения электролитного баланса. Молекулярные основы многообразной клинической симптоматики при нар</w:t>
      </w:r>
      <w:r w:rsidRPr="00B9763D">
        <w:rPr>
          <w:rFonts w:ascii="Times New Roman" w:hAnsi="Times New Roman"/>
          <w:sz w:val="24"/>
          <w:szCs w:val="24"/>
        </w:rPr>
        <w:t>у</w:t>
      </w:r>
      <w:r w:rsidRPr="00B9763D">
        <w:rPr>
          <w:rFonts w:ascii="Times New Roman" w:hAnsi="Times New Roman"/>
          <w:sz w:val="24"/>
          <w:szCs w:val="24"/>
        </w:rPr>
        <w:t>шении всасывания.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>Стратегия обследования больных</w:t>
      </w:r>
      <w:r w:rsidRPr="00B9763D">
        <w:rPr>
          <w:rFonts w:ascii="Times New Roman" w:hAnsi="Times New Roman"/>
          <w:b/>
          <w:i/>
          <w:sz w:val="24"/>
          <w:szCs w:val="24"/>
        </w:rPr>
        <w:t>.</w:t>
      </w:r>
      <w:r w:rsidRPr="00B9763D">
        <w:rPr>
          <w:rFonts w:ascii="Times New Roman" w:hAnsi="Times New Roman"/>
          <w:sz w:val="24"/>
          <w:szCs w:val="24"/>
        </w:rPr>
        <w:t xml:space="preserve"> Клиническая лабораторная д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агностика недостаточности пищеварения и всасывания, трактовка полученных резул</w:t>
      </w:r>
      <w:r w:rsidRPr="00B9763D">
        <w:rPr>
          <w:rFonts w:ascii="Times New Roman" w:hAnsi="Times New Roman"/>
          <w:sz w:val="24"/>
          <w:szCs w:val="24"/>
        </w:rPr>
        <w:t>ь</w:t>
      </w:r>
      <w:r w:rsidRPr="00B9763D">
        <w:rPr>
          <w:rFonts w:ascii="Times New Roman" w:hAnsi="Times New Roman"/>
          <w:sz w:val="24"/>
          <w:szCs w:val="24"/>
        </w:rPr>
        <w:t>татов.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Схемы обследования при заболеваниях желудка. Способы оценки кислотообразующей функции желудка: </w:t>
      </w:r>
      <w:proofErr w:type="spellStart"/>
      <w:r w:rsidRPr="00B9763D">
        <w:rPr>
          <w:rFonts w:ascii="Times New Roman" w:hAnsi="Times New Roman"/>
          <w:sz w:val="24"/>
          <w:szCs w:val="24"/>
        </w:rPr>
        <w:t>беззондовые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энтеральные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парэнтерал</w:t>
      </w:r>
      <w:r w:rsidRPr="00B9763D">
        <w:rPr>
          <w:rFonts w:ascii="Times New Roman" w:hAnsi="Times New Roman"/>
          <w:sz w:val="24"/>
          <w:szCs w:val="24"/>
        </w:rPr>
        <w:t>ь</w:t>
      </w:r>
      <w:r w:rsidRPr="00B9763D">
        <w:rPr>
          <w:rFonts w:ascii="Times New Roman" w:hAnsi="Times New Roman"/>
          <w:sz w:val="24"/>
          <w:szCs w:val="24"/>
        </w:rPr>
        <w:t>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стимуляторы, </w:t>
      </w:r>
      <w:proofErr w:type="spellStart"/>
      <w:r w:rsidRPr="00B9763D">
        <w:rPr>
          <w:rFonts w:ascii="Times New Roman" w:hAnsi="Times New Roman"/>
          <w:sz w:val="24"/>
          <w:szCs w:val="24"/>
        </w:rPr>
        <w:t>рН-метрия</w:t>
      </w:r>
      <w:proofErr w:type="spellEnd"/>
      <w:r w:rsidRPr="00B9763D">
        <w:rPr>
          <w:rFonts w:ascii="Times New Roman" w:hAnsi="Times New Roman"/>
          <w:sz w:val="24"/>
          <w:szCs w:val="24"/>
        </w:rPr>
        <w:t>, фармакологическая стимуляция секреции, оценка активности пепсина.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Схемы обследования при заболеваниях поджел</w:t>
      </w:r>
      <w:r w:rsidRPr="00B9763D">
        <w:rPr>
          <w:rFonts w:ascii="Times New Roman" w:hAnsi="Times New Roman"/>
          <w:sz w:val="24"/>
          <w:szCs w:val="24"/>
        </w:rPr>
        <w:t>у</w:t>
      </w:r>
      <w:r w:rsidRPr="00B9763D">
        <w:rPr>
          <w:rFonts w:ascii="Times New Roman" w:hAnsi="Times New Roman"/>
          <w:sz w:val="24"/>
          <w:szCs w:val="24"/>
        </w:rPr>
        <w:t>дочной железы.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Оценка нарушений секреторной функции (ферменты крови и мочи), </w:t>
      </w:r>
      <w:proofErr w:type="spellStart"/>
      <w:r w:rsidRPr="00B9763D">
        <w:rPr>
          <w:rFonts w:ascii="Times New Roman" w:hAnsi="Times New Roman"/>
          <w:sz w:val="24"/>
          <w:szCs w:val="24"/>
        </w:rPr>
        <w:t>к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прологические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проявления (</w:t>
      </w:r>
      <w:proofErr w:type="spellStart"/>
      <w:r w:rsidRPr="00B9763D">
        <w:rPr>
          <w:rFonts w:ascii="Times New Roman" w:hAnsi="Times New Roman"/>
          <w:sz w:val="24"/>
          <w:szCs w:val="24"/>
        </w:rPr>
        <w:t>Р-изоамилаза</w:t>
      </w:r>
      <w:proofErr w:type="spellEnd"/>
      <w:r w:rsidRPr="00B9763D">
        <w:rPr>
          <w:rFonts w:ascii="Times New Roman" w:hAnsi="Times New Roman"/>
          <w:sz w:val="24"/>
          <w:szCs w:val="24"/>
        </w:rPr>
        <w:t>). Анализ дуоденального содерж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 xml:space="preserve">мого. Дуоденальное содержимое, клинико-диагностическое значение. </w:t>
      </w:r>
      <w:proofErr w:type="gramStart"/>
      <w:r w:rsidRPr="00B9763D">
        <w:rPr>
          <w:rFonts w:ascii="Times New Roman" w:hAnsi="Times New Roman"/>
          <w:sz w:val="24"/>
          <w:szCs w:val="24"/>
        </w:rPr>
        <w:t>Оце</w:t>
      </w:r>
      <w:r w:rsidRPr="00B9763D">
        <w:rPr>
          <w:rFonts w:ascii="Times New Roman" w:hAnsi="Times New Roman"/>
          <w:sz w:val="24"/>
          <w:szCs w:val="24"/>
        </w:rPr>
        <w:t>н</w:t>
      </w:r>
      <w:r w:rsidRPr="00B9763D">
        <w:rPr>
          <w:rFonts w:ascii="Times New Roman" w:hAnsi="Times New Roman"/>
          <w:sz w:val="24"/>
          <w:szCs w:val="24"/>
        </w:rPr>
        <w:t>ка количества желчи, цвета, прозрачности, реакции среды, плотности, наличия увеличения содержания белка, билирубина, желчных кислот, холестерина, результатов микроскопического исследования же</w:t>
      </w:r>
      <w:r w:rsidRPr="00B9763D">
        <w:rPr>
          <w:rFonts w:ascii="Times New Roman" w:hAnsi="Times New Roman"/>
          <w:sz w:val="24"/>
          <w:szCs w:val="24"/>
        </w:rPr>
        <w:t>л</w:t>
      </w:r>
      <w:r w:rsidRPr="00B9763D">
        <w:rPr>
          <w:rFonts w:ascii="Times New Roman" w:hAnsi="Times New Roman"/>
          <w:sz w:val="24"/>
          <w:szCs w:val="24"/>
        </w:rPr>
        <w:t>чи.</w:t>
      </w:r>
      <w:proofErr w:type="gramEnd"/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i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 xml:space="preserve">Проблема адаптации и </w:t>
      </w:r>
      <w:proofErr w:type="spellStart"/>
      <w:r w:rsidRPr="00B9763D">
        <w:rPr>
          <w:rFonts w:ascii="Times New Roman" w:hAnsi="Times New Roman"/>
          <w:i/>
          <w:sz w:val="24"/>
          <w:szCs w:val="24"/>
        </w:rPr>
        <w:t>дезадаптации</w:t>
      </w:r>
      <w:proofErr w:type="spellEnd"/>
      <w:r w:rsidRPr="00B9763D">
        <w:rPr>
          <w:rFonts w:ascii="Times New Roman" w:hAnsi="Times New Roman"/>
          <w:i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 xml:space="preserve"> Последовательность и взаимосвязь гормональных реакций.</w:t>
      </w:r>
      <w:r w:rsidRPr="00B9763D">
        <w:rPr>
          <w:rFonts w:ascii="Times New Roman" w:hAnsi="Times New Roman"/>
          <w:sz w:val="24"/>
          <w:szCs w:val="24"/>
        </w:rPr>
        <w:t xml:space="preserve"> Роль энергетических резервов в обеспечении адаптационных механизмов. Кра</w:t>
      </w:r>
      <w:r w:rsidRPr="00B9763D">
        <w:rPr>
          <w:rFonts w:ascii="Times New Roman" w:hAnsi="Times New Roman"/>
          <w:sz w:val="24"/>
          <w:szCs w:val="24"/>
        </w:rPr>
        <w:t>т</w:t>
      </w:r>
      <w:r w:rsidRPr="00B9763D">
        <w:rPr>
          <w:rFonts w:ascii="Times New Roman" w:hAnsi="Times New Roman"/>
          <w:sz w:val="24"/>
          <w:szCs w:val="24"/>
        </w:rPr>
        <w:t>ковременная и долговременная адаптация. Формирование молекулярного следа, метаболическая цена адаптации.</w:t>
      </w:r>
    </w:p>
    <w:p w:rsidR="00B9763D" w:rsidRPr="00B9763D" w:rsidRDefault="00B9763D" w:rsidP="00B9763D">
      <w:pPr>
        <w:pStyle w:val="2"/>
        <w:spacing w:after="0" w:line="240" w:lineRule="auto"/>
        <w:jc w:val="both"/>
      </w:pPr>
      <w:r w:rsidRPr="00B9763D">
        <w:t xml:space="preserve"> Роль печени в компенсаторно-приспособительных реа</w:t>
      </w:r>
      <w:r w:rsidRPr="00B9763D">
        <w:t>к</w:t>
      </w:r>
      <w:r w:rsidRPr="00B9763D">
        <w:t>циях.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Функции по экспорту в органы и ткани структурно-пластического и энергетического материала. Обеспечение углеводами, липидами, белками различного н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значения.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t>Детоксикационная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функция в стрессовых ситуациях. Обезвреживание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ксенобиотиков</w:t>
      </w:r>
      <w:proofErr w:type="spellEnd"/>
      <w:r w:rsidRPr="00B9763D">
        <w:rPr>
          <w:rFonts w:ascii="Times New Roman" w:hAnsi="Times New Roman"/>
          <w:sz w:val="24"/>
          <w:szCs w:val="24"/>
        </w:rPr>
        <w:t>, эндогенных би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логически активных соединений.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Взаимосвязь печени и основных защитных систем, направленная на с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хранение гомеостаза. Уровни защиты организма от токсических факторов среды.</w:t>
      </w:r>
    </w:p>
    <w:p w:rsidR="00B9763D" w:rsidRPr="00B9763D" w:rsidRDefault="00B9763D" w:rsidP="00B9763D">
      <w:pPr>
        <w:pStyle w:val="FR1"/>
        <w:spacing w:before="0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B9763D">
        <w:rPr>
          <w:rFonts w:ascii="Times New Roman" w:hAnsi="Times New Roman" w:cs="Times New Roman"/>
          <w:sz w:val="24"/>
          <w:szCs w:val="24"/>
          <w:lang w:val="ru-RU"/>
        </w:rPr>
        <w:t>Кожа, легкие, пищеварительный тракт, кровь, печень, экскреторная система. Молекулярные и надмолекулярные механизмы защиты.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 xml:space="preserve"> Клинико-биохимическая оценка состояния адаптации.</w:t>
      </w:r>
      <w:r w:rsidRPr="00B9763D">
        <w:rPr>
          <w:rFonts w:ascii="Times New Roman" w:hAnsi="Times New Roman"/>
          <w:sz w:val="24"/>
          <w:szCs w:val="24"/>
        </w:rPr>
        <w:t xml:space="preserve"> Трактовка данных лабораторного ан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лиза</w:t>
      </w:r>
    </w:p>
    <w:p w:rsidR="00B9763D" w:rsidRPr="00B9763D" w:rsidRDefault="00B9763D" w:rsidP="00B9763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lastRenderedPageBreak/>
        <w:t>БИОХИМИЯ ПЕЧЕНИ</w:t>
      </w:r>
    </w:p>
    <w:p w:rsidR="00B9763D" w:rsidRPr="00B9763D" w:rsidRDefault="00B9763D" w:rsidP="00B9763D">
      <w:pPr>
        <w:pStyle w:val="2"/>
        <w:spacing w:after="0" w:line="240" w:lineRule="auto"/>
        <w:jc w:val="both"/>
      </w:pPr>
      <w:r w:rsidRPr="00B9763D">
        <w:t xml:space="preserve"> </w:t>
      </w:r>
      <w:proofErr w:type="spellStart"/>
      <w:r w:rsidRPr="00B9763D">
        <w:t>Регуляторно-гомеостатическая</w:t>
      </w:r>
      <w:proofErr w:type="spellEnd"/>
      <w:r w:rsidRPr="00B9763D">
        <w:t xml:space="preserve"> функция печени.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Регуляция углеводного обмена. Обеспечение постоянства глюкозы кр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 xml:space="preserve">ви. Резервирование и мобилизация углеводных ресурсов. Динамичность процессов </w:t>
      </w:r>
      <w:proofErr w:type="spellStart"/>
      <w:r w:rsidRPr="00B9763D">
        <w:rPr>
          <w:rFonts w:ascii="Times New Roman" w:hAnsi="Times New Roman"/>
          <w:sz w:val="24"/>
          <w:szCs w:val="24"/>
        </w:rPr>
        <w:t>глюконеогенеза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зависимости от потребностей орг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низма.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Роль печени в липидном обмене.</w:t>
      </w:r>
      <w:r w:rsidRPr="00B9763D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B9763D">
        <w:rPr>
          <w:rFonts w:ascii="Times New Roman" w:hAnsi="Times New Roman"/>
          <w:sz w:val="24"/>
          <w:szCs w:val="24"/>
        </w:rPr>
        <w:t xml:space="preserve">Образование и взаимопревращение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л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попротеинов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Холестерол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образование, регуляция, биологическая роль. </w:t>
      </w:r>
      <w:proofErr w:type="spellStart"/>
      <w:r w:rsidRPr="00B9763D">
        <w:rPr>
          <w:rFonts w:ascii="Times New Roman" w:hAnsi="Times New Roman"/>
          <w:sz w:val="24"/>
          <w:szCs w:val="24"/>
        </w:rPr>
        <w:t>Г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перхолестеринемии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Атерогенные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антиатерогенные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липопротеины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индекс </w:t>
      </w:r>
      <w:proofErr w:type="spellStart"/>
      <w:r w:rsidRPr="00B9763D">
        <w:rPr>
          <w:rFonts w:ascii="Times New Roman" w:hAnsi="Times New Roman"/>
          <w:sz w:val="24"/>
          <w:szCs w:val="24"/>
        </w:rPr>
        <w:t>атерогенности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Фосфолипиды</w:t>
      </w:r>
      <w:proofErr w:type="spellEnd"/>
      <w:r w:rsidRPr="00B9763D">
        <w:rPr>
          <w:rFonts w:ascii="Times New Roman" w:hAnsi="Times New Roman"/>
          <w:sz w:val="24"/>
          <w:szCs w:val="24"/>
        </w:rPr>
        <w:t>, роль в структурном обеспечении мембран, р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 xml:space="preserve">зервировании субстратов синтеза биологически активных веществ. </w:t>
      </w:r>
      <w:proofErr w:type="spellStart"/>
      <w:r w:rsidRPr="00B9763D">
        <w:rPr>
          <w:rFonts w:ascii="Times New Roman" w:hAnsi="Times New Roman"/>
          <w:sz w:val="24"/>
          <w:szCs w:val="24"/>
        </w:rPr>
        <w:t>Арахидонат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Фосфолипазы</w:t>
      </w:r>
      <w:proofErr w:type="spellEnd"/>
      <w:r w:rsidRPr="00B9763D">
        <w:rPr>
          <w:rFonts w:ascii="Times New Roman" w:hAnsi="Times New Roman"/>
          <w:sz w:val="24"/>
          <w:szCs w:val="24"/>
        </w:rPr>
        <w:t>. Проста</w:t>
      </w:r>
      <w:r w:rsidRPr="00B9763D">
        <w:rPr>
          <w:rFonts w:ascii="Times New Roman" w:hAnsi="Times New Roman"/>
          <w:sz w:val="24"/>
          <w:szCs w:val="24"/>
        </w:rPr>
        <w:t>г</w:t>
      </w:r>
      <w:r w:rsidRPr="00B9763D">
        <w:rPr>
          <w:rFonts w:ascii="Times New Roman" w:hAnsi="Times New Roman"/>
          <w:sz w:val="24"/>
          <w:szCs w:val="24"/>
        </w:rPr>
        <w:t>ландины.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Регуляция обмена белков печенью. Печень - белковый резерв в экстр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мальных ситуациях. Функции на экспорт. Биосинтез белков плазмы крови, факторов свертывания.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Роль печени в обмене </w:t>
      </w:r>
      <w:proofErr w:type="spellStart"/>
      <w:r w:rsidRPr="00B9763D">
        <w:rPr>
          <w:rFonts w:ascii="Times New Roman" w:hAnsi="Times New Roman"/>
          <w:sz w:val="24"/>
          <w:szCs w:val="24"/>
        </w:rPr>
        <w:t>микронутриентов</w:t>
      </w:r>
      <w:proofErr w:type="spellEnd"/>
      <w:r w:rsidRPr="00B9763D">
        <w:rPr>
          <w:rFonts w:ascii="Times New Roman" w:hAnsi="Times New Roman"/>
          <w:sz w:val="24"/>
          <w:szCs w:val="24"/>
        </w:rPr>
        <w:t>. Обмен и депонирование вит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 xml:space="preserve">минов, трансформация в </w:t>
      </w:r>
      <w:proofErr w:type="spellStart"/>
      <w:r w:rsidRPr="00B9763D">
        <w:rPr>
          <w:rFonts w:ascii="Times New Roman" w:hAnsi="Times New Roman"/>
          <w:sz w:val="24"/>
          <w:szCs w:val="24"/>
        </w:rPr>
        <w:t>коферментные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формы. Роль печени в обмене и р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зервировании минеральных ионов. Внутрипеченочная защита от повре</w:t>
      </w:r>
      <w:r w:rsidRPr="00B9763D">
        <w:rPr>
          <w:rFonts w:ascii="Times New Roman" w:hAnsi="Times New Roman"/>
          <w:sz w:val="24"/>
          <w:szCs w:val="24"/>
        </w:rPr>
        <w:t>ж</w:t>
      </w:r>
      <w:r w:rsidRPr="00B9763D">
        <w:rPr>
          <w:rFonts w:ascii="Times New Roman" w:hAnsi="Times New Roman"/>
          <w:sz w:val="24"/>
          <w:szCs w:val="24"/>
        </w:rPr>
        <w:t>дающего действия металлов (медь, железо).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t>Детоксикационная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функция печени. Механизмы </w:t>
      </w:r>
      <w:proofErr w:type="spellStart"/>
      <w:r w:rsidRPr="00B9763D">
        <w:rPr>
          <w:rFonts w:ascii="Times New Roman" w:hAnsi="Times New Roman"/>
          <w:sz w:val="24"/>
          <w:szCs w:val="24"/>
        </w:rPr>
        <w:t>гидрофилизации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энд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 xml:space="preserve">генных </w:t>
      </w:r>
      <w:proofErr w:type="spellStart"/>
      <w:r w:rsidRPr="00B9763D">
        <w:rPr>
          <w:rFonts w:ascii="Times New Roman" w:hAnsi="Times New Roman"/>
          <w:sz w:val="24"/>
          <w:szCs w:val="24"/>
        </w:rPr>
        <w:t>водонерастворимых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биологически активных соединений. </w:t>
      </w:r>
      <w:proofErr w:type="spellStart"/>
      <w:r w:rsidRPr="00B9763D">
        <w:rPr>
          <w:rFonts w:ascii="Times New Roman" w:hAnsi="Times New Roman"/>
          <w:sz w:val="24"/>
          <w:szCs w:val="24"/>
        </w:rPr>
        <w:t>Моноокс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геназная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окислительная система, реакции </w:t>
      </w:r>
      <w:proofErr w:type="spellStart"/>
      <w:r w:rsidRPr="00B9763D">
        <w:rPr>
          <w:rFonts w:ascii="Times New Roman" w:hAnsi="Times New Roman"/>
          <w:sz w:val="24"/>
          <w:szCs w:val="24"/>
        </w:rPr>
        <w:t>конъюгирования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Инактивация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гормонов, биогенных аминов. Обезвреживание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экотоксикантов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ксенобиот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ков</w:t>
      </w:r>
      <w:proofErr w:type="spellEnd"/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Обезвреживание аммиака. </w:t>
      </w:r>
      <w:proofErr w:type="spellStart"/>
      <w:r w:rsidRPr="00B9763D">
        <w:rPr>
          <w:rFonts w:ascii="Times New Roman" w:hAnsi="Times New Roman"/>
          <w:sz w:val="24"/>
          <w:szCs w:val="24"/>
        </w:rPr>
        <w:t>Мочевинообразовательная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функция. Локал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зация процессов, роль в по</w:t>
      </w:r>
      <w:r w:rsidRPr="00B9763D">
        <w:rPr>
          <w:rFonts w:ascii="Times New Roman" w:hAnsi="Times New Roman"/>
          <w:sz w:val="24"/>
          <w:szCs w:val="24"/>
        </w:rPr>
        <w:t>д</w:t>
      </w:r>
      <w:r w:rsidRPr="00B9763D">
        <w:rPr>
          <w:rFonts w:ascii="Times New Roman" w:hAnsi="Times New Roman"/>
          <w:sz w:val="24"/>
          <w:szCs w:val="24"/>
        </w:rPr>
        <w:t>держании гомеостаза.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Обезвреживание природных продуктов обмена</w:t>
      </w:r>
      <w:r w:rsidRPr="00B9763D">
        <w:rPr>
          <w:rFonts w:ascii="Times New Roman" w:hAnsi="Times New Roman"/>
          <w:i/>
          <w:sz w:val="24"/>
          <w:szCs w:val="24"/>
        </w:rPr>
        <w:t>.</w:t>
      </w:r>
      <w:r w:rsidRPr="00B9763D">
        <w:rPr>
          <w:rFonts w:ascii="Times New Roman" w:hAnsi="Times New Roman"/>
          <w:sz w:val="24"/>
          <w:szCs w:val="24"/>
        </w:rPr>
        <w:t xml:space="preserve"> Билирубин. Виды.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Экскреторная, желчеобразовательная функции.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Экскреция </w:t>
      </w:r>
      <w:proofErr w:type="spellStart"/>
      <w:r w:rsidRPr="00B9763D">
        <w:rPr>
          <w:rFonts w:ascii="Times New Roman" w:hAnsi="Times New Roman"/>
          <w:sz w:val="24"/>
          <w:szCs w:val="24"/>
        </w:rPr>
        <w:t>холестерола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желчных кислот, </w:t>
      </w:r>
      <w:proofErr w:type="spellStart"/>
      <w:r w:rsidRPr="00B9763D">
        <w:rPr>
          <w:rFonts w:ascii="Times New Roman" w:hAnsi="Times New Roman"/>
          <w:sz w:val="24"/>
          <w:szCs w:val="24"/>
        </w:rPr>
        <w:t>конъюгатов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стероидных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го</w:t>
      </w:r>
      <w:r w:rsidRPr="00B9763D">
        <w:rPr>
          <w:rFonts w:ascii="Times New Roman" w:hAnsi="Times New Roman"/>
          <w:sz w:val="24"/>
          <w:szCs w:val="24"/>
        </w:rPr>
        <w:t>р</w:t>
      </w:r>
      <w:r w:rsidRPr="00B9763D">
        <w:rPr>
          <w:rFonts w:ascii="Times New Roman" w:hAnsi="Times New Roman"/>
          <w:sz w:val="24"/>
          <w:szCs w:val="24"/>
        </w:rPr>
        <w:t>монов, лекарственных препаратов. Факторы, обеспечивающие эффекти</w:t>
      </w:r>
      <w:r w:rsidRPr="00B9763D">
        <w:rPr>
          <w:rFonts w:ascii="Times New Roman" w:hAnsi="Times New Roman"/>
          <w:sz w:val="24"/>
          <w:szCs w:val="24"/>
        </w:rPr>
        <w:t>в</w:t>
      </w:r>
      <w:r w:rsidRPr="00B9763D">
        <w:rPr>
          <w:rFonts w:ascii="Times New Roman" w:hAnsi="Times New Roman"/>
          <w:sz w:val="24"/>
          <w:szCs w:val="24"/>
        </w:rPr>
        <w:t>ность экскреции, адекватное функционирование клеток печени, нормальный кровоток (приток в печень и отток от печени крови), проходимость желчных протоков.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pStyle w:val="2"/>
        <w:spacing w:after="0" w:line="240" w:lineRule="auto"/>
        <w:jc w:val="both"/>
      </w:pPr>
      <w:r w:rsidRPr="00B9763D">
        <w:t xml:space="preserve"> Биохимические тесты в оценке состояния ткани печени при п</w:t>
      </w:r>
      <w:r w:rsidRPr="00B9763D">
        <w:t>о</w:t>
      </w:r>
      <w:r w:rsidRPr="00B9763D">
        <w:t>вреждениях различного ген</w:t>
      </w:r>
      <w:r w:rsidRPr="00B9763D">
        <w:t>е</w:t>
      </w:r>
      <w:r w:rsidRPr="00B9763D">
        <w:t>за.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Неспецифические (универсально распространенные) и органоспециф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 xml:space="preserve">ческие ферменты. Секреторные ферменты. Цитоплазматические и </w:t>
      </w:r>
      <w:proofErr w:type="spellStart"/>
      <w:r w:rsidRPr="00B9763D">
        <w:rPr>
          <w:rFonts w:ascii="Times New Roman" w:hAnsi="Times New Roman"/>
          <w:sz w:val="24"/>
          <w:szCs w:val="24"/>
        </w:rPr>
        <w:t>митохо</w:t>
      </w:r>
      <w:r w:rsidRPr="00B9763D">
        <w:rPr>
          <w:rFonts w:ascii="Times New Roman" w:hAnsi="Times New Roman"/>
          <w:sz w:val="24"/>
          <w:szCs w:val="24"/>
        </w:rPr>
        <w:t>н</w:t>
      </w:r>
      <w:r w:rsidRPr="00B9763D">
        <w:rPr>
          <w:rFonts w:ascii="Times New Roman" w:hAnsi="Times New Roman"/>
          <w:sz w:val="24"/>
          <w:szCs w:val="24"/>
        </w:rPr>
        <w:t>дриальные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ферменты (</w:t>
      </w:r>
      <w:proofErr w:type="spellStart"/>
      <w:r w:rsidRPr="00B9763D">
        <w:rPr>
          <w:rFonts w:ascii="Times New Roman" w:hAnsi="Times New Roman"/>
          <w:sz w:val="24"/>
          <w:szCs w:val="24"/>
        </w:rPr>
        <w:t>дегидрогеназы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трансаминазы</w:t>
      </w:r>
      <w:proofErr w:type="spellEnd"/>
      <w:r w:rsidRPr="00B9763D">
        <w:rPr>
          <w:rFonts w:ascii="Times New Roman" w:hAnsi="Times New Roman"/>
          <w:sz w:val="24"/>
          <w:szCs w:val="24"/>
        </w:rPr>
        <w:t>). Экскреторные фе</w:t>
      </w:r>
      <w:r w:rsidRPr="00B9763D">
        <w:rPr>
          <w:rFonts w:ascii="Times New Roman" w:hAnsi="Times New Roman"/>
          <w:sz w:val="24"/>
          <w:szCs w:val="24"/>
        </w:rPr>
        <w:t>р</w:t>
      </w:r>
      <w:r w:rsidRPr="00B9763D">
        <w:rPr>
          <w:rFonts w:ascii="Times New Roman" w:hAnsi="Times New Roman"/>
          <w:sz w:val="24"/>
          <w:szCs w:val="24"/>
        </w:rPr>
        <w:t>менты (</w:t>
      </w:r>
      <w:proofErr w:type="spellStart"/>
      <w:r w:rsidRPr="00B9763D">
        <w:rPr>
          <w:rFonts w:ascii="Times New Roman" w:hAnsi="Times New Roman"/>
          <w:sz w:val="24"/>
          <w:szCs w:val="24"/>
        </w:rPr>
        <w:t>лизосомальные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). Органоспецифические ферменты (аргиназа, фруктозо-1-фосфатальдолаза, </w:t>
      </w:r>
      <w:proofErr w:type="spellStart"/>
      <w:r w:rsidRPr="00B9763D">
        <w:rPr>
          <w:rFonts w:ascii="Times New Roman" w:hAnsi="Times New Roman"/>
          <w:sz w:val="24"/>
          <w:szCs w:val="24"/>
        </w:rPr>
        <w:t>орнитинкарбомоилтрансаминаза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сорбитолдегидрог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наза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др.). </w:t>
      </w:r>
      <w:proofErr w:type="spellStart"/>
      <w:r w:rsidRPr="00B9763D">
        <w:rPr>
          <w:rFonts w:ascii="Times New Roman" w:hAnsi="Times New Roman"/>
          <w:sz w:val="24"/>
          <w:szCs w:val="24"/>
        </w:rPr>
        <w:t>Гиперферментемия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органеллоспецифических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ферментов в оценке состояния печеночной ткани. Маркеры цитолиза и </w:t>
      </w:r>
      <w:proofErr w:type="spellStart"/>
      <w:r w:rsidRPr="00B9763D">
        <w:rPr>
          <w:rFonts w:ascii="Times New Roman" w:hAnsi="Times New Roman"/>
          <w:sz w:val="24"/>
          <w:szCs w:val="24"/>
        </w:rPr>
        <w:t>печеночноклеточных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не</w:t>
      </w:r>
      <w:r w:rsidRPr="00B9763D">
        <w:rPr>
          <w:rFonts w:ascii="Times New Roman" w:hAnsi="Times New Roman"/>
          <w:sz w:val="24"/>
          <w:szCs w:val="24"/>
        </w:rPr>
        <w:t>к</w:t>
      </w:r>
      <w:r w:rsidRPr="00B9763D">
        <w:rPr>
          <w:rFonts w:ascii="Times New Roman" w:hAnsi="Times New Roman"/>
          <w:sz w:val="24"/>
          <w:szCs w:val="24"/>
        </w:rPr>
        <w:t>розов.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t>Субстратно-энергетический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дефицит в организме при повреждениях п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чени различного генеза.</w:t>
      </w:r>
    </w:p>
    <w:p w:rsidR="00B9763D" w:rsidRPr="00B9763D" w:rsidRDefault="00B9763D" w:rsidP="00B9763D">
      <w:pPr>
        <w:spacing w:after="0" w:line="240" w:lineRule="auto"/>
        <w:ind w:left="567"/>
        <w:jc w:val="center"/>
        <w:rPr>
          <w:rFonts w:ascii="Times New Roman" w:hAnsi="Times New Roman"/>
          <w:i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 xml:space="preserve">Основные синдромы при заболеваниях </w:t>
      </w:r>
      <w:proofErr w:type="spellStart"/>
      <w:r w:rsidRPr="00B9763D">
        <w:rPr>
          <w:rFonts w:ascii="Times New Roman" w:hAnsi="Times New Roman"/>
          <w:i/>
          <w:sz w:val="24"/>
          <w:szCs w:val="24"/>
        </w:rPr>
        <w:t>гепатобилиарной</w:t>
      </w:r>
      <w:proofErr w:type="spellEnd"/>
      <w:r w:rsidRPr="00B9763D">
        <w:rPr>
          <w:rFonts w:ascii="Times New Roman" w:hAnsi="Times New Roman"/>
          <w:i/>
          <w:sz w:val="24"/>
          <w:szCs w:val="24"/>
        </w:rPr>
        <w:t xml:space="preserve"> си</w:t>
      </w:r>
      <w:r w:rsidRPr="00B9763D">
        <w:rPr>
          <w:rFonts w:ascii="Times New Roman" w:hAnsi="Times New Roman"/>
          <w:i/>
          <w:sz w:val="24"/>
          <w:szCs w:val="24"/>
        </w:rPr>
        <w:t>с</w:t>
      </w:r>
      <w:r w:rsidRPr="00B9763D">
        <w:rPr>
          <w:rFonts w:ascii="Times New Roman" w:hAnsi="Times New Roman"/>
          <w:i/>
          <w:sz w:val="24"/>
          <w:szCs w:val="24"/>
        </w:rPr>
        <w:t>темы.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Синдром цитолиза.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Последствия цитолиза. Молекулярная основа многообразной клинич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ской симптоматики при цитол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зе.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Клинико-биохимическая диагностика. Трактовка полученных результ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тов. Оценка динамики активности ферментов, содержания общего билир</w:t>
      </w:r>
      <w:r w:rsidRPr="00B9763D">
        <w:rPr>
          <w:rFonts w:ascii="Times New Roman" w:hAnsi="Times New Roman"/>
          <w:sz w:val="24"/>
          <w:szCs w:val="24"/>
        </w:rPr>
        <w:t>у</w:t>
      </w:r>
      <w:r w:rsidRPr="00B9763D">
        <w:rPr>
          <w:rFonts w:ascii="Times New Roman" w:hAnsi="Times New Roman"/>
          <w:sz w:val="24"/>
          <w:szCs w:val="24"/>
        </w:rPr>
        <w:t>бина и фракций, содержания железа, витамина В</w:t>
      </w:r>
      <w:r w:rsidRPr="00B9763D">
        <w:rPr>
          <w:rFonts w:ascii="Times New Roman" w:hAnsi="Times New Roman"/>
          <w:sz w:val="24"/>
          <w:szCs w:val="24"/>
          <w:vertAlign w:val="subscript"/>
        </w:rPr>
        <w:t>12</w:t>
      </w:r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B9763D">
        <w:rPr>
          <w:rFonts w:ascii="Times New Roman" w:hAnsi="Times New Roman"/>
          <w:sz w:val="24"/>
          <w:szCs w:val="24"/>
        </w:rPr>
        <w:t>холестаза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Клинико-биохимическая диагностика. Причины и последствия </w:t>
      </w:r>
      <w:proofErr w:type="spellStart"/>
      <w:r w:rsidRPr="00B9763D">
        <w:rPr>
          <w:rFonts w:ascii="Times New Roman" w:hAnsi="Times New Roman"/>
          <w:sz w:val="24"/>
          <w:szCs w:val="24"/>
        </w:rPr>
        <w:t>холестаза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Биохимические маркеры </w:t>
      </w:r>
      <w:proofErr w:type="spellStart"/>
      <w:r w:rsidRPr="00B9763D">
        <w:rPr>
          <w:rFonts w:ascii="Times New Roman" w:hAnsi="Times New Roman"/>
          <w:sz w:val="24"/>
          <w:szCs w:val="24"/>
        </w:rPr>
        <w:t>холестаза</w:t>
      </w:r>
      <w:proofErr w:type="spellEnd"/>
      <w:r w:rsidRPr="00B9763D">
        <w:rPr>
          <w:rFonts w:ascii="Times New Roman" w:hAnsi="Times New Roman"/>
          <w:sz w:val="24"/>
          <w:szCs w:val="24"/>
        </w:rPr>
        <w:t>. Щелочная фо</w:t>
      </w:r>
      <w:r w:rsidRPr="00B9763D">
        <w:rPr>
          <w:rFonts w:ascii="Times New Roman" w:hAnsi="Times New Roman"/>
          <w:sz w:val="24"/>
          <w:szCs w:val="24"/>
        </w:rPr>
        <w:t>с</w:t>
      </w:r>
      <w:r w:rsidRPr="00B9763D">
        <w:rPr>
          <w:rFonts w:ascii="Times New Roman" w:hAnsi="Times New Roman"/>
          <w:sz w:val="24"/>
          <w:szCs w:val="24"/>
        </w:rPr>
        <w:t>фатаза, 5"-</w:t>
      </w:r>
      <w:proofErr w:type="spellStart"/>
      <w:r w:rsidRPr="00B9763D">
        <w:rPr>
          <w:rFonts w:ascii="Times New Roman" w:hAnsi="Times New Roman"/>
          <w:sz w:val="24"/>
          <w:szCs w:val="24"/>
        </w:rPr>
        <w:t>нуклеотидаза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лейцинаминопептидаза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9763D">
        <w:rPr>
          <w:rFonts w:ascii="Times New Roman" w:hAnsi="Times New Roman"/>
          <w:sz w:val="24"/>
          <w:szCs w:val="24"/>
        </w:rPr>
        <w:sym w:font="Symbol" w:char="F067"/>
      </w:r>
      <w:r w:rsidRPr="00B9763D">
        <w:rPr>
          <w:rFonts w:ascii="Times New Roman" w:hAnsi="Times New Roman"/>
          <w:sz w:val="24"/>
          <w:szCs w:val="24"/>
        </w:rPr>
        <w:t>-</w:t>
      </w:r>
      <w:proofErr w:type="spellStart"/>
      <w:proofErr w:type="gramEnd"/>
      <w:r w:rsidRPr="00B9763D">
        <w:rPr>
          <w:rFonts w:ascii="Times New Roman" w:hAnsi="Times New Roman"/>
          <w:sz w:val="24"/>
          <w:szCs w:val="24"/>
        </w:rPr>
        <w:t>глутамилтранспептидаза</w:t>
      </w:r>
      <w:proofErr w:type="spellEnd"/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Синдром печеночно-клеточной недостаточности.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lastRenderedPageBreak/>
        <w:t>Общеметаболические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нарушения многопрофильной гомеостатической функции печени — основа для нарушения жизнедеятельности о</w:t>
      </w:r>
      <w:r w:rsidRPr="00B9763D">
        <w:rPr>
          <w:rFonts w:ascii="Times New Roman" w:hAnsi="Times New Roman"/>
          <w:sz w:val="24"/>
          <w:szCs w:val="24"/>
        </w:rPr>
        <w:t>р</w:t>
      </w:r>
      <w:r w:rsidRPr="00B9763D">
        <w:rPr>
          <w:rFonts w:ascii="Times New Roman" w:hAnsi="Times New Roman"/>
          <w:sz w:val="24"/>
          <w:szCs w:val="24"/>
        </w:rPr>
        <w:t>ганизма.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Оценка динамики содержания общего белка, альбуминов, факторов г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мостаза (</w:t>
      </w:r>
      <w:r w:rsidRPr="00B9763D">
        <w:rPr>
          <w:rFonts w:ascii="Times New Roman" w:hAnsi="Times New Roman"/>
          <w:sz w:val="24"/>
          <w:szCs w:val="24"/>
          <w:lang w:val="en-US"/>
        </w:rPr>
        <w:t>II</w:t>
      </w:r>
      <w:r w:rsidRPr="00B9763D">
        <w:rPr>
          <w:rFonts w:ascii="Times New Roman" w:hAnsi="Times New Roman"/>
          <w:sz w:val="24"/>
          <w:szCs w:val="24"/>
        </w:rPr>
        <w:t xml:space="preserve">, </w:t>
      </w:r>
      <w:r w:rsidRPr="00B9763D">
        <w:rPr>
          <w:rFonts w:ascii="Times New Roman" w:hAnsi="Times New Roman"/>
          <w:sz w:val="24"/>
          <w:szCs w:val="24"/>
          <w:lang w:val="en-US"/>
        </w:rPr>
        <w:t>V</w:t>
      </w:r>
      <w:r w:rsidRPr="00B9763D">
        <w:rPr>
          <w:rFonts w:ascii="Times New Roman" w:hAnsi="Times New Roman"/>
          <w:sz w:val="24"/>
          <w:szCs w:val="24"/>
        </w:rPr>
        <w:t xml:space="preserve">, </w:t>
      </w:r>
      <w:r w:rsidRPr="00B9763D">
        <w:rPr>
          <w:rFonts w:ascii="Times New Roman" w:hAnsi="Times New Roman"/>
          <w:sz w:val="24"/>
          <w:szCs w:val="24"/>
          <w:lang w:val="en-US"/>
        </w:rPr>
        <w:t>VII</w:t>
      </w:r>
      <w:r w:rsidRPr="00B9763D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B9763D">
        <w:rPr>
          <w:rFonts w:ascii="Times New Roman" w:hAnsi="Times New Roman"/>
          <w:sz w:val="24"/>
          <w:szCs w:val="24"/>
        </w:rPr>
        <w:t>холестерола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активности </w:t>
      </w:r>
      <w:proofErr w:type="spellStart"/>
      <w:r w:rsidRPr="00B9763D">
        <w:rPr>
          <w:rFonts w:ascii="Times New Roman" w:hAnsi="Times New Roman"/>
          <w:sz w:val="24"/>
          <w:szCs w:val="24"/>
        </w:rPr>
        <w:t>холинэстеразы</w:t>
      </w:r>
      <w:proofErr w:type="spellEnd"/>
      <w:r w:rsidRPr="00B9763D">
        <w:rPr>
          <w:rFonts w:ascii="Times New Roman" w:hAnsi="Times New Roman"/>
          <w:sz w:val="24"/>
          <w:szCs w:val="24"/>
        </w:rPr>
        <w:t>, аммиака, фен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лов, аминокислот сыворотки крови с диагностической ц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лью.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t>Иммуновоспалительный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синдром. Критерии оценки сыворотки. Анализ глобулинов, белково-осадочных проб, </w:t>
      </w:r>
      <w:proofErr w:type="spellStart"/>
      <w:r w:rsidRPr="00B9763D">
        <w:rPr>
          <w:rFonts w:ascii="Times New Roman" w:hAnsi="Times New Roman"/>
          <w:sz w:val="24"/>
          <w:szCs w:val="24"/>
          <w:lang w:val="en-US"/>
        </w:rPr>
        <w:t>Ig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r w:rsidRPr="00B9763D">
        <w:rPr>
          <w:rFonts w:ascii="Times New Roman" w:hAnsi="Times New Roman"/>
          <w:sz w:val="24"/>
          <w:szCs w:val="24"/>
          <w:lang w:val="en-US"/>
        </w:rPr>
        <w:t>G</w:t>
      </w:r>
      <w:r w:rsidRPr="00B9763D">
        <w:rPr>
          <w:rFonts w:ascii="Times New Roman" w:hAnsi="Times New Roman"/>
          <w:sz w:val="24"/>
          <w:szCs w:val="24"/>
        </w:rPr>
        <w:t>, 1g М, 1</w:t>
      </w:r>
      <w:r w:rsidRPr="00B9763D">
        <w:rPr>
          <w:rFonts w:ascii="Times New Roman" w:hAnsi="Times New Roman"/>
          <w:sz w:val="24"/>
          <w:szCs w:val="24"/>
          <w:lang w:val="en-US"/>
        </w:rPr>
        <w:t>g</w:t>
      </w:r>
      <w:proofErr w:type="gramStart"/>
      <w:r w:rsidRPr="00B9763D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сыворотки кр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ви.</w:t>
      </w:r>
    </w:p>
    <w:p w:rsidR="00B9763D" w:rsidRPr="00B9763D" w:rsidRDefault="00B9763D" w:rsidP="00B9763D">
      <w:pPr>
        <w:pStyle w:val="2"/>
        <w:spacing w:after="0" w:line="240" w:lineRule="auto"/>
      </w:pPr>
      <w:r w:rsidRPr="00B9763D">
        <w:t xml:space="preserve"> Тактика биохимического исследования при болезнях п</w:t>
      </w:r>
      <w:r w:rsidRPr="00B9763D">
        <w:t>е</w:t>
      </w:r>
      <w:r w:rsidRPr="00B9763D">
        <w:t>чени.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Место биохимических лабораторных тестов в диагностике. Возможности оценки функционального состояния органа, подтверждения повреждения печени, степени тяжести процесса.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Функциональные пробы печени и их диагност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ческая ценность.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Обезвреживающая функция. </w:t>
      </w:r>
      <w:proofErr w:type="spellStart"/>
      <w:r w:rsidRPr="00B9763D">
        <w:rPr>
          <w:rFonts w:ascii="Times New Roman" w:hAnsi="Times New Roman"/>
          <w:sz w:val="24"/>
          <w:szCs w:val="24"/>
        </w:rPr>
        <w:t>Биотрансформация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органических анионов. Оценка содержания общего, конъюгированного и свободного билирубина. Пробы с использованием красителей (</w:t>
      </w:r>
      <w:proofErr w:type="spellStart"/>
      <w:r w:rsidRPr="00B9763D">
        <w:rPr>
          <w:rFonts w:ascii="Times New Roman" w:hAnsi="Times New Roman"/>
          <w:sz w:val="24"/>
          <w:szCs w:val="24"/>
        </w:rPr>
        <w:t>бромсульфалеиновая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индоциановая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B9763D">
        <w:rPr>
          <w:rFonts w:ascii="Times New Roman" w:hAnsi="Times New Roman"/>
          <w:sz w:val="24"/>
          <w:szCs w:val="24"/>
        </w:rPr>
        <w:t>Антипириновая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проба (лекарственный метаболизм). </w:t>
      </w:r>
      <w:proofErr w:type="spellStart"/>
      <w:r w:rsidRPr="00B9763D">
        <w:rPr>
          <w:rFonts w:ascii="Times New Roman" w:hAnsi="Times New Roman"/>
          <w:sz w:val="24"/>
          <w:szCs w:val="24"/>
        </w:rPr>
        <w:t>Галактозная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проба. Оценка содержания аммиака, фенолов  в сыворотке. Диагностическая це</w:t>
      </w:r>
      <w:r w:rsidRPr="00B9763D">
        <w:rPr>
          <w:rFonts w:ascii="Times New Roman" w:hAnsi="Times New Roman"/>
          <w:sz w:val="24"/>
          <w:szCs w:val="24"/>
        </w:rPr>
        <w:t>н</w:t>
      </w:r>
      <w:r w:rsidRPr="00B9763D">
        <w:rPr>
          <w:rFonts w:ascii="Times New Roman" w:hAnsi="Times New Roman"/>
          <w:sz w:val="24"/>
          <w:szCs w:val="24"/>
        </w:rPr>
        <w:t>ность тестов.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Биосинтетическая функция печени. Белки сыворотки крови. Общий б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лок, содержание альбуминов, глобулинов. Зависимость от тяжести, характ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ра и длительности болезни. Факторы свертывания крови. Нагрузочные пробы с витамином</w:t>
      </w:r>
      <w:proofErr w:type="gramStart"/>
      <w:r w:rsidRPr="00B9763D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в дифференциальной диагностике з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болеваний печени.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БИОХИМИЯ </w:t>
      </w:r>
      <w:proofErr w:type="gramStart"/>
      <w:r w:rsidRPr="00B9763D">
        <w:rPr>
          <w:rFonts w:ascii="Times New Roman" w:hAnsi="Times New Roman"/>
          <w:sz w:val="24"/>
          <w:szCs w:val="24"/>
        </w:rPr>
        <w:t>СЕРДЕЧНО-СОСУДИСТОЙ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СИСТЕМЫ</w:t>
      </w:r>
    </w:p>
    <w:p w:rsidR="00B9763D" w:rsidRPr="00B9763D" w:rsidRDefault="00B9763D" w:rsidP="00B9763D">
      <w:pPr>
        <w:pStyle w:val="2"/>
        <w:spacing w:after="0" w:line="240" w:lineRule="auto"/>
        <w:ind w:left="0"/>
        <w:jc w:val="both"/>
      </w:pPr>
      <w:r w:rsidRPr="00B9763D">
        <w:t>Особенности обмена сердечной мышцы в норме и при иш</w:t>
      </w:r>
      <w:r w:rsidRPr="00B9763D">
        <w:t>е</w:t>
      </w:r>
      <w:r w:rsidRPr="00B9763D">
        <w:t xml:space="preserve">мии. Метаболизм глюкозы. Основные положения. </w:t>
      </w:r>
      <w:proofErr w:type="spellStart"/>
      <w:r w:rsidRPr="00B9763D">
        <w:t>Лактат</w:t>
      </w:r>
      <w:proofErr w:type="spellEnd"/>
      <w:r w:rsidRPr="00B9763D">
        <w:t>, пути использов</w:t>
      </w:r>
      <w:r w:rsidRPr="00B9763D">
        <w:t>а</w:t>
      </w:r>
      <w:r w:rsidRPr="00B9763D">
        <w:t>ния. Соотношение аэробного и анаэробного окисления в норме и в условиях ишемии. Биосинтез и распад гликогена. Функция гликогена в ми</w:t>
      </w:r>
      <w:r w:rsidRPr="00B9763D">
        <w:t>о</w:t>
      </w:r>
      <w:r w:rsidRPr="00B9763D">
        <w:t>карде.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Роль высших жирных кислот в обеспечении функций миокарда, их и</w:t>
      </w:r>
      <w:r w:rsidRPr="00B9763D">
        <w:rPr>
          <w:rFonts w:ascii="Times New Roman" w:hAnsi="Times New Roman"/>
          <w:sz w:val="24"/>
          <w:szCs w:val="24"/>
        </w:rPr>
        <w:t>с</w:t>
      </w:r>
      <w:r w:rsidRPr="00B9763D">
        <w:rPr>
          <w:rFonts w:ascii="Times New Roman" w:hAnsi="Times New Roman"/>
          <w:sz w:val="24"/>
          <w:szCs w:val="24"/>
        </w:rPr>
        <w:t xml:space="preserve">точники. </w:t>
      </w:r>
      <w:proofErr w:type="spellStart"/>
      <w:r w:rsidRPr="00B9763D">
        <w:rPr>
          <w:rFonts w:ascii="Times New Roman" w:hAnsi="Times New Roman"/>
          <w:sz w:val="24"/>
          <w:szCs w:val="24"/>
        </w:rPr>
        <w:t>Липолиз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миокарде. </w:t>
      </w:r>
      <w:proofErr w:type="spellStart"/>
      <w:r w:rsidRPr="00B9763D">
        <w:rPr>
          <w:rFonts w:ascii="Times New Roman" w:hAnsi="Times New Roman"/>
          <w:sz w:val="24"/>
          <w:szCs w:val="24"/>
        </w:rPr>
        <w:t>цАМ</w:t>
      </w:r>
      <w:proofErr w:type="gramStart"/>
      <w:r w:rsidRPr="00B9763D">
        <w:rPr>
          <w:rFonts w:ascii="Times New Roman" w:hAnsi="Times New Roman"/>
          <w:sz w:val="24"/>
          <w:szCs w:val="24"/>
        </w:rPr>
        <w:t>Ф</w:t>
      </w:r>
      <w:proofErr w:type="spellEnd"/>
      <w:r w:rsidRPr="00B9763D">
        <w:rPr>
          <w:rFonts w:ascii="Times New Roman" w:hAnsi="Times New Roman"/>
          <w:sz w:val="24"/>
          <w:szCs w:val="24"/>
        </w:rPr>
        <w:t>-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зависимые липазы, </w:t>
      </w:r>
      <w:proofErr w:type="spellStart"/>
      <w:r w:rsidRPr="00B9763D">
        <w:rPr>
          <w:rFonts w:ascii="Times New Roman" w:hAnsi="Times New Roman"/>
          <w:sz w:val="24"/>
          <w:szCs w:val="24"/>
        </w:rPr>
        <w:t>дозозависимость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процесса от катехоламинов. Влияние избытка высших жирных кислот на с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кратимость и проводимость сердечной мышцы. Обмен при ишемии.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Энергообеспечение сердечной мышцы. Энергетика сердца в норме. И</w:t>
      </w:r>
      <w:r w:rsidRPr="00B9763D">
        <w:rPr>
          <w:rFonts w:ascii="Times New Roman" w:hAnsi="Times New Roman"/>
          <w:sz w:val="24"/>
          <w:szCs w:val="24"/>
        </w:rPr>
        <w:t>с</w:t>
      </w:r>
      <w:r w:rsidRPr="00B9763D">
        <w:rPr>
          <w:rFonts w:ascii="Times New Roman" w:hAnsi="Times New Roman"/>
          <w:sz w:val="24"/>
          <w:szCs w:val="24"/>
        </w:rPr>
        <w:t xml:space="preserve">точники восстановительных эквивалентов. </w:t>
      </w:r>
      <w:proofErr w:type="gramStart"/>
      <w:r w:rsidRPr="00B9763D">
        <w:rPr>
          <w:rFonts w:ascii="Times New Roman" w:hAnsi="Times New Roman"/>
          <w:sz w:val="24"/>
          <w:szCs w:val="24"/>
        </w:rPr>
        <w:t>Окислительное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фосфорилиров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ние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763D">
        <w:rPr>
          <w:rFonts w:ascii="Times New Roman" w:hAnsi="Times New Roman"/>
          <w:sz w:val="24"/>
          <w:szCs w:val="24"/>
        </w:rPr>
        <w:t>креатинфосфокиназный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механизм. Влияние усиления нагрузок на сердце на использование субстратов. АТФ и ишемическое п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вреждение.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Белки сердечной мышцы. Сократительные и саркоплазматические белки. Миозин, актин, </w:t>
      </w:r>
      <w:proofErr w:type="spellStart"/>
      <w:r w:rsidRPr="00B9763D">
        <w:rPr>
          <w:rFonts w:ascii="Times New Roman" w:hAnsi="Times New Roman"/>
          <w:sz w:val="24"/>
          <w:szCs w:val="24"/>
        </w:rPr>
        <w:t>тропомиозин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тропонин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Фосфорилирование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белков. Регуляция сист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мы сокращения.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Роль кальция в регуляции процессов обмена и сокращения сердечной мышцы. Кальций - </w:t>
      </w:r>
      <w:proofErr w:type="spellStart"/>
      <w:r w:rsidRPr="00B9763D">
        <w:rPr>
          <w:rFonts w:ascii="Times New Roman" w:hAnsi="Times New Roman"/>
          <w:sz w:val="24"/>
          <w:szCs w:val="24"/>
        </w:rPr>
        <w:t>кальмодулин</w:t>
      </w:r>
      <w:proofErr w:type="spellEnd"/>
      <w:r w:rsidRPr="00B9763D">
        <w:rPr>
          <w:rFonts w:ascii="Times New Roman" w:hAnsi="Times New Roman"/>
          <w:sz w:val="24"/>
          <w:szCs w:val="24"/>
        </w:rPr>
        <w:t>. Кальций - посредник в реализации горм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нальных стимулов, регулятор обменных превращений в миокарде. Кальций и ишемия миокарда. Пути поступления, последствия пер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грузки.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Старение сердца.</w:t>
      </w:r>
    </w:p>
    <w:p w:rsidR="00B9763D" w:rsidRPr="00B9763D" w:rsidRDefault="00B9763D" w:rsidP="00B9763D">
      <w:pPr>
        <w:pStyle w:val="2"/>
        <w:spacing w:after="0" w:line="240" w:lineRule="auto"/>
        <w:jc w:val="center"/>
      </w:pPr>
      <w:r w:rsidRPr="00B9763D">
        <w:t>Инфаркт миокарда.</w:t>
      </w:r>
    </w:p>
    <w:p w:rsidR="00B9763D" w:rsidRPr="00B9763D" w:rsidRDefault="00B9763D" w:rsidP="00B9763D">
      <w:pPr>
        <w:pStyle w:val="2"/>
        <w:spacing w:after="0" w:line="240" w:lineRule="auto"/>
        <w:jc w:val="both"/>
      </w:pPr>
      <w:proofErr w:type="spellStart"/>
      <w:r w:rsidRPr="00B9763D">
        <w:t>Патобиохимия</w:t>
      </w:r>
      <w:proofErr w:type="spellEnd"/>
      <w:r w:rsidRPr="00B9763D">
        <w:t xml:space="preserve"> инфаркта миокарда. Динамика процессов повреждения, репарации, компенсаторных сдвигов в сердечной мышце. Молекулярные м</w:t>
      </w:r>
      <w:r w:rsidRPr="00B9763D">
        <w:t>е</w:t>
      </w:r>
      <w:r w:rsidRPr="00B9763D">
        <w:t>ханизмы обеспечения этих процессов</w:t>
      </w:r>
      <w:proofErr w:type="gramStart"/>
      <w:r w:rsidRPr="00B9763D">
        <w:t xml:space="preserve"> .</w:t>
      </w:r>
      <w:proofErr w:type="gramEnd"/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Стратегия клинико-биохимического обследования. Ферменты плазмы крови. Изоферменты в диагностике инфаркта миокарда. Миоглобин. Информати</w:t>
      </w:r>
      <w:r w:rsidRPr="00B9763D">
        <w:rPr>
          <w:rFonts w:ascii="Times New Roman" w:hAnsi="Times New Roman"/>
          <w:sz w:val="24"/>
          <w:szCs w:val="24"/>
        </w:rPr>
        <w:t>в</w:t>
      </w:r>
      <w:r w:rsidRPr="00B9763D">
        <w:rPr>
          <w:rFonts w:ascii="Times New Roman" w:hAnsi="Times New Roman"/>
          <w:sz w:val="24"/>
          <w:szCs w:val="24"/>
        </w:rPr>
        <w:t>ность и специфичность тестов.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lastRenderedPageBreak/>
        <w:t xml:space="preserve"> Особенности обмена сосудистой стенки</w:t>
      </w:r>
      <w:r w:rsidRPr="00B9763D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Pr="00B9763D">
        <w:rPr>
          <w:rFonts w:ascii="Times New Roman" w:hAnsi="Times New Roman"/>
          <w:sz w:val="24"/>
          <w:szCs w:val="24"/>
        </w:rPr>
        <w:t xml:space="preserve"> Уровень и характер окислительных и гидролитических процессов. Энергообеспечение. Сократительная акти</w:t>
      </w:r>
      <w:r w:rsidRPr="00B9763D">
        <w:rPr>
          <w:rFonts w:ascii="Times New Roman" w:hAnsi="Times New Roman"/>
          <w:sz w:val="24"/>
          <w:szCs w:val="24"/>
        </w:rPr>
        <w:t>в</w:t>
      </w:r>
      <w:r w:rsidRPr="00B9763D">
        <w:rPr>
          <w:rFonts w:ascii="Times New Roman" w:hAnsi="Times New Roman"/>
          <w:sz w:val="24"/>
          <w:szCs w:val="24"/>
        </w:rPr>
        <w:t xml:space="preserve">ность. Биосинтетическая </w:t>
      </w:r>
      <w:proofErr w:type="spellStart"/>
      <w:r w:rsidRPr="00B9763D">
        <w:rPr>
          <w:rFonts w:ascii="Times New Roman" w:hAnsi="Times New Roman"/>
          <w:sz w:val="24"/>
          <w:szCs w:val="24"/>
        </w:rPr>
        <w:t>мультипотентность</w:t>
      </w:r>
      <w:proofErr w:type="spellEnd"/>
      <w:r w:rsidRPr="00B9763D">
        <w:rPr>
          <w:rFonts w:ascii="Times New Roman" w:hAnsi="Times New Roman"/>
          <w:sz w:val="24"/>
          <w:szCs w:val="24"/>
        </w:rPr>
        <w:t>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 xml:space="preserve"> Атеросклероз.</w:t>
      </w:r>
      <w:r w:rsidRPr="00B9763D">
        <w:rPr>
          <w:rFonts w:ascii="Times New Roman" w:hAnsi="Times New Roman"/>
          <w:sz w:val="24"/>
          <w:szCs w:val="24"/>
        </w:rPr>
        <w:t xml:space="preserve"> Патогенез. Ключевые биохимические нарушения. Клинико-биохимическая диа</w:t>
      </w:r>
      <w:r w:rsidRPr="00B9763D">
        <w:rPr>
          <w:rFonts w:ascii="Times New Roman" w:hAnsi="Times New Roman"/>
          <w:sz w:val="24"/>
          <w:szCs w:val="24"/>
        </w:rPr>
        <w:t>г</w:t>
      </w:r>
      <w:r w:rsidRPr="00B9763D">
        <w:rPr>
          <w:rFonts w:ascii="Times New Roman" w:hAnsi="Times New Roman"/>
          <w:sz w:val="24"/>
          <w:szCs w:val="24"/>
        </w:rPr>
        <w:t>ностика.</w:t>
      </w: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БИОХИМИЯ ЛЕГКИХ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 xml:space="preserve"> Легкие, функции.</w:t>
      </w:r>
      <w:r w:rsidRPr="00B9763D">
        <w:rPr>
          <w:rFonts w:ascii="Times New Roman" w:hAnsi="Times New Roman"/>
          <w:sz w:val="24"/>
          <w:szCs w:val="24"/>
        </w:rPr>
        <w:t xml:space="preserve"> Легкие, как орган газообмена. Гипоксемия. Г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 xml:space="preserve">перкапния. Метаболическая функция легких: участие в обмене </w:t>
      </w:r>
      <w:proofErr w:type="spellStart"/>
      <w:r w:rsidRPr="00B9763D">
        <w:rPr>
          <w:rFonts w:ascii="Times New Roman" w:hAnsi="Times New Roman"/>
          <w:sz w:val="24"/>
          <w:szCs w:val="24"/>
        </w:rPr>
        <w:t>вазоактивных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веществ, гормонов, простагландинов. Особенности метаболизма легочной ткани.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 xml:space="preserve"> Пневмонии и абсцесс легкого.</w:t>
      </w:r>
      <w:r w:rsidRPr="00B9763D">
        <w:rPr>
          <w:rFonts w:ascii="Times New Roman" w:hAnsi="Times New Roman"/>
          <w:sz w:val="24"/>
          <w:szCs w:val="24"/>
        </w:rPr>
        <w:t xml:space="preserve"> Фазовый характер изменения обме</w:t>
      </w:r>
      <w:r w:rsidRPr="00B9763D">
        <w:rPr>
          <w:rFonts w:ascii="Times New Roman" w:hAnsi="Times New Roman"/>
          <w:sz w:val="24"/>
          <w:szCs w:val="24"/>
        </w:rPr>
        <w:t>н</w:t>
      </w:r>
      <w:r w:rsidRPr="00B9763D">
        <w:rPr>
          <w:rFonts w:ascii="Times New Roman" w:hAnsi="Times New Roman"/>
          <w:sz w:val="24"/>
          <w:szCs w:val="24"/>
        </w:rPr>
        <w:t xml:space="preserve">ных процессов. Биохимическая характеристика </w:t>
      </w:r>
      <w:proofErr w:type="spellStart"/>
      <w:r w:rsidRPr="00B9763D">
        <w:rPr>
          <w:rFonts w:ascii="Times New Roman" w:hAnsi="Times New Roman"/>
          <w:sz w:val="24"/>
          <w:szCs w:val="24"/>
        </w:rPr>
        <w:t>внутрилегочной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деструкции. Основные лабораторные синдромы, отражающие глубинку структурных н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рушений. Диагностическое значение исследования мокроты и промывных вод бронхов, конденсата выдыхаемого воздуха.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 xml:space="preserve"> Бронхиальная астма.</w:t>
      </w:r>
      <w:r w:rsidRPr="00B9763D">
        <w:rPr>
          <w:rFonts w:ascii="Times New Roman" w:hAnsi="Times New Roman"/>
          <w:sz w:val="24"/>
          <w:szCs w:val="24"/>
        </w:rPr>
        <w:t xml:space="preserve"> Морфологический субстрат - десквамати</w:t>
      </w:r>
      <w:r w:rsidRPr="00B9763D">
        <w:rPr>
          <w:rFonts w:ascii="Times New Roman" w:hAnsi="Times New Roman"/>
          <w:sz w:val="24"/>
          <w:szCs w:val="24"/>
        </w:rPr>
        <w:t>в</w:t>
      </w:r>
      <w:r w:rsidRPr="00B9763D">
        <w:rPr>
          <w:rFonts w:ascii="Times New Roman" w:hAnsi="Times New Roman"/>
          <w:sz w:val="24"/>
          <w:szCs w:val="24"/>
        </w:rPr>
        <w:t xml:space="preserve">ный бронхит. Четыре компонента обструкции: острый </w:t>
      </w:r>
      <w:proofErr w:type="spellStart"/>
      <w:r w:rsidRPr="00B9763D">
        <w:rPr>
          <w:rFonts w:ascii="Times New Roman" w:hAnsi="Times New Roman"/>
          <w:sz w:val="24"/>
          <w:szCs w:val="24"/>
        </w:rPr>
        <w:t>бронхоспазм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подос</w:t>
      </w:r>
      <w:r w:rsidRPr="00B9763D">
        <w:rPr>
          <w:rFonts w:ascii="Times New Roman" w:hAnsi="Times New Roman"/>
          <w:sz w:val="24"/>
          <w:szCs w:val="24"/>
        </w:rPr>
        <w:t>т</w:t>
      </w:r>
      <w:r w:rsidRPr="00B9763D">
        <w:rPr>
          <w:rFonts w:ascii="Times New Roman" w:hAnsi="Times New Roman"/>
          <w:sz w:val="24"/>
          <w:szCs w:val="24"/>
        </w:rPr>
        <w:t>рый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отек слизистой оболочки бронхов, хроническое воспаление, склероз стенки бронхов. </w:t>
      </w:r>
      <w:proofErr w:type="spellStart"/>
      <w:r w:rsidRPr="00B9763D">
        <w:rPr>
          <w:rFonts w:ascii="Times New Roman" w:hAnsi="Times New Roman"/>
          <w:sz w:val="24"/>
          <w:szCs w:val="24"/>
          <w:lang w:val="en-US"/>
        </w:rPr>
        <w:t>Ig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r w:rsidRPr="00B9763D">
        <w:rPr>
          <w:rFonts w:ascii="Times New Roman" w:hAnsi="Times New Roman"/>
          <w:sz w:val="24"/>
          <w:szCs w:val="24"/>
          <w:lang w:val="en-US"/>
        </w:rPr>
        <w:t>E</w:t>
      </w:r>
      <w:r w:rsidRPr="00B9763D">
        <w:rPr>
          <w:rFonts w:ascii="Times New Roman" w:hAnsi="Times New Roman"/>
          <w:sz w:val="24"/>
          <w:szCs w:val="24"/>
        </w:rPr>
        <w:t xml:space="preserve"> - главный стимул аллергического воспаления. Метаболиты </w:t>
      </w:r>
      <w:proofErr w:type="spellStart"/>
      <w:r w:rsidRPr="00B9763D">
        <w:rPr>
          <w:rFonts w:ascii="Times New Roman" w:hAnsi="Times New Roman"/>
          <w:sz w:val="24"/>
          <w:szCs w:val="24"/>
        </w:rPr>
        <w:t>арахидоновой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кислоты как участники </w:t>
      </w:r>
      <w:proofErr w:type="spellStart"/>
      <w:r w:rsidRPr="00B9763D">
        <w:rPr>
          <w:rFonts w:ascii="Times New Roman" w:hAnsi="Times New Roman"/>
          <w:sz w:val="24"/>
          <w:szCs w:val="24"/>
        </w:rPr>
        <w:t>бронхоспазма</w:t>
      </w:r>
      <w:proofErr w:type="spellEnd"/>
      <w:r w:rsidRPr="00B9763D">
        <w:rPr>
          <w:rFonts w:ascii="Times New Roman" w:hAnsi="Times New Roman"/>
          <w:sz w:val="24"/>
          <w:szCs w:val="24"/>
        </w:rPr>
        <w:t>. Роль тучных кл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 xml:space="preserve">ток, эозинофилов и их медиаторов в воспалении. Нарушение равновесия в системах перекисного окисления липидов, </w:t>
      </w:r>
      <w:proofErr w:type="spellStart"/>
      <w:r w:rsidRPr="00B9763D">
        <w:rPr>
          <w:rFonts w:ascii="Times New Roman" w:hAnsi="Times New Roman"/>
          <w:sz w:val="24"/>
          <w:szCs w:val="24"/>
        </w:rPr>
        <w:t>протеазн</w:t>
      </w:r>
      <w:proofErr w:type="gramStart"/>
      <w:r w:rsidRPr="00B9763D">
        <w:rPr>
          <w:rFonts w:ascii="Times New Roman" w:hAnsi="Times New Roman"/>
          <w:sz w:val="24"/>
          <w:szCs w:val="24"/>
        </w:rPr>
        <w:t>о</w:t>
      </w:r>
      <w:proofErr w:type="spellEnd"/>
      <w:r w:rsidRPr="00B9763D">
        <w:rPr>
          <w:rFonts w:ascii="Times New Roman" w:hAnsi="Times New Roman"/>
          <w:sz w:val="24"/>
          <w:szCs w:val="24"/>
        </w:rPr>
        <w:t>-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антипротеазной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си</w:t>
      </w:r>
      <w:r w:rsidRPr="00B9763D">
        <w:rPr>
          <w:rFonts w:ascii="Times New Roman" w:hAnsi="Times New Roman"/>
          <w:sz w:val="24"/>
          <w:szCs w:val="24"/>
        </w:rPr>
        <w:t>с</w:t>
      </w:r>
      <w:r w:rsidRPr="00B9763D">
        <w:rPr>
          <w:rFonts w:ascii="Times New Roman" w:hAnsi="Times New Roman"/>
          <w:sz w:val="24"/>
          <w:szCs w:val="24"/>
        </w:rPr>
        <w:t xml:space="preserve">тем, </w:t>
      </w:r>
      <w:proofErr w:type="spellStart"/>
      <w:r w:rsidRPr="00B9763D">
        <w:rPr>
          <w:rFonts w:ascii="Times New Roman" w:hAnsi="Times New Roman"/>
          <w:sz w:val="24"/>
          <w:szCs w:val="24"/>
        </w:rPr>
        <w:t>каллекреин-кининовой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системы - одно из звеньев патогенеза </w:t>
      </w:r>
      <w:proofErr w:type="spellStart"/>
      <w:r w:rsidRPr="00B9763D">
        <w:rPr>
          <w:rFonts w:ascii="Times New Roman" w:hAnsi="Times New Roman"/>
          <w:sz w:val="24"/>
          <w:szCs w:val="24"/>
        </w:rPr>
        <w:t>бронхо</w:t>
      </w:r>
      <w:r w:rsidRPr="00B9763D">
        <w:rPr>
          <w:rFonts w:ascii="Times New Roman" w:hAnsi="Times New Roman"/>
          <w:sz w:val="24"/>
          <w:szCs w:val="24"/>
        </w:rPr>
        <w:t>с</w:t>
      </w:r>
      <w:r w:rsidRPr="00B9763D">
        <w:rPr>
          <w:rFonts w:ascii="Times New Roman" w:hAnsi="Times New Roman"/>
          <w:sz w:val="24"/>
          <w:szCs w:val="24"/>
        </w:rPr>
        <w:t>пазма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Методы лабораторной диагностики для дифференциации различных форм бронхиальной астмы и для контроля эффективности терапии (экскреция </w:t>
      </w:r>
      <w:proofErr w:type="spellStart"/>
      <w:r w:rsidRPr="00B9763D">
        <w:rPr>
          <w:rFonts w:ascii="Times New Roman" w:hAnsi="Times New Roman"/>
          <w:sz w:val="24"/>
          <w:szCs w:val="24"/>
        </w:rPr>
        <w:t>метилгистамина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моче, эозинофильные белки, иммуноглоб</w:t>
      </w:r>
      <w:r w:rsidRPr="00B9763D">
        <w:rPr>
          <w:rFonts w:ascii="Times New Roman" w:hAnsi="Times New Roman"/>
          <w:sz w:val="24"/>
          <w:szCs w:val="24"/>
        </w:rPr>
        <w:t>у</w:t>
      </w:r>
      <w:r w:rsidRPr="00B9763D">
        <w:rPr>
          <w:rFonts w:ascii="Times New Roman" w:hAnsi="Times New Roman"/>
          <w:sz w:val="24"/>
          <w:szCs w:val="24"/>
        </w:rPr>
        <w:t>лин E).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Знание молекулярных нарушений — основа выбора оптимальной пат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генетической и корригирующей тер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пии.</w:t>
      </w:r>
    </w:p>
    <w:p w:rsidR="00B9763D" w:rsidRPr="00B9763D" w:rsidRDefault="00B9763D" w:rsidP="00B9763D">
      <w:pPr>
        <w:pStyle w:val="2"/>
        <w:spacing w:after="0" w:line="240" w:lineRule="auto"/>
        <w:jc w:val="center"/>
      </w:pPr>
      <w:r w:rsidRPr="00B9763D">
        <w:t>Врожденные ошибки метаболизма.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Дефицит </w:t>
      </w:r>
      <w:r w:rsidRPr="00B9763D">
        <w:rPr>
          <w:rFonts w:ascii="Times New Roman" w:hAnsi="Times New Roman"/>
          <w:sz w:val="24"/>
          <w:szCs w:val="24"/>
        </w:rPr>
        <w:sym w:font="Symbol" w:char="F061"/>
      </w:r>
      <w:r w:rsidRPr="00B9763D">
        <w:rPr>
          <w:rFonts w:ascii="Times New Roman" w:hAnsi="Times New Roman"/>
          <w:sz w:val="24"/>
          <w:szCs w:val="24"/>
          <w:vertAlign w:val="subscript"/>
        </w:rPr>
        <w:t>1</w:t>
      </w:r>
      <w:r w:rsidRPr="00B9763D">
        <w:rPr>
          <w:rFonts w:ascii="Times New Roman" w:hAnsi="Times New Roman"/>
          <w:sz w:val="24"/>
          <w:szCs w:val="24"/>
        </w:rPr>
        <w:t xml:space="preserve">-антитрипсина - семейная </w:t>
      </w:r>
      <w:proofErr w:type="spellStart"/>
      <w:r w:rsidRPr="00B9763D">
        <w:rPr>
          <w:rFonts w:ascii="Times New Roman" w:hAnsi="Times New Roman"/>
          <w:sz w:val="24"/>
          <w:szCs w:val="24"/>
        </w:rPr>
        <w:t>панацина</w:t>
      </w:r>
      <w:r w:rsidRPr="00B9763D">
        <w:rPr>
          <w:rFonts w:ascii="Times New Roman" w:hAnsi="Times New Roman"/>
          <w:sz w:val="24"/>
          <w:szCs w:val="24"/>
        </w:rPr>
        <w:t>р</w:t>
      </w:r>
      <w:r w:rsidRPr="00B9763D">
        <w:rPr>
          <w:rFonts w:ascii="Times New Roman" w:hAnsi="Times New Roman"/>
          <w:sz w:val="24"/>
          <w:szCs w:val="24"/>
        </w:rPr>
        <w:t>ная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эмфизема.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t>Лизосомальные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болезни накопления (болезнь Гоше, болезнь </w:t>
      </w:r>
      <w:proofErr w:type="spellStart"/>
      <w:r w:rsidRPr="00B9763D">
        <w:rPr>
          <w:rFonts w:ascii="Times New Roman" w:hAnsi="Times New Roman"/>
          <w:sz w:val="24"/>
          <w:szCs w:val="24"/>
        </w:rPr>
        <w:t>Гирке</w:t>
      </w:r>
      <w:proofErr w:type="spellEnd"/>
      <w:r w:rsidRPr="00B9763D">
        <w:rPr>
          <w:rFonts w:ascii="Times New Roman" w:hAnsi="Times New Roman"/>
          <w:sz w:val="24"/>
          <w:szCs w:val="24"/>
        </w:rPr>
        <w:t>, б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лезнь Пика).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Болезнь </w:t>
      </w:r>
      <w:proofErr w:type="spellStart"/>
      <w:r w:rsidRPr="00B9763D">
        <w:rPr>
          <w:rFonts w:ascii="Times New Roman" w:hAnsi="Times New Roman"/>
          <w:sz w:val="24"/>
          <w:szCs w:val="24"/>
        </w:rPr>
        <w:t>Абдельгальдена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- Кауфмана - </w:t>
      </w:r>
      <w:proofErr w:type="spellStart"/>
      <w:r w:rsidRPr="00B9763D">
        <w:rPr>
          <w:rFonts w:ascii="Times New Roman" w:hAnsi="Times New Roman"/>
          <w:sz w:val="24"/>
          <w:szCs w:val="24"/>
        </w:rPr>
        <w:t>цистиноз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- ферментативный блок обмена </w:t>
      </w:r>
      <w:proofErr w:type="spellStart"/>
      <w:r w:rsidRPr="00B9763D">
        <w:rPr>
          <w:rFonts w:ascii="Times New Roman" w:hAnsi="Times New Roman"/>
          <w:sz w:val="24"/>
          <w:szCs w:val="24"/>
        </w:rPr>
        <w:t>цистина</w:t>
      </w:r>
      <w:proofErr w:type="spellEnd"/>
      <w:r w:rsidRPr="00B9763D">
        <w:rPr>
          <w:rFonts w:ascii="Times New Roman" w:hAnsi="Times New Roman"/>
          <w:sz w:val="24"/>
          <w:szCs w:val="24"/>
        </w:rPr>
        <w:t>. Фиброз легких.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B9763D">
        <w:rPr>
          <w:rFonts w:ascii="Times New Roman" w:hAnsi="Times New Roman"/>
          <w:sz w:val="24"/>
          <w:szCs w:val="24"/>
        </w:rPr>
        <w:t>Роулея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- Розенберга - нарушение </w:t>
      </w:r>
      <w:proofErr w:type="spellStart"/>
      <w:r w:rsidRPr="00B9763D">
        <w:rPr>
          <w:rFonts w:ascii="Times New Roman" w:hAnsi="Times New Roman"/>
          <w:sz w:val="24"/>
          <w:szCs w:val="24"/>
        </w:rPr>
        <w:t>канальцевой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реабсорбции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аминокислот.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B9763D">
        <w:rPr>
          <w:rFonts w:ascii="Times New Roman" w:hAnsi="Times New Roman"/>
          <w:sz w:val="24"/>
          <w:szCs w:val="24"/>
        </w:rPr>
        <w:t>Марфана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- порок развития соединительной ткани, связанный с наследственной патологией структурного белка.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 xml:space="preserve"> Респираторный </w:t>
      </w:r>
      <w:proofErr w:type="spellStart"/>
      <w:r w:rsidRPr="00B9763D">
        <w:rPr>
          <w:rFonts w:ascii="Times New Roman" w:hAnsi="Times New Roman"/>
          <w:i/>
          <w:sz w:val="24"/>
          <w:szCs w:val="24"/>
        </w:rPr>
        <w:t>дистресс</w:t>
      </w:r>
      <w:proofErr w:type="spellEnd"/>
      <w:r w:rsidRPr="00B9763D">
        <w:rPr>
          <w:rFonts w:ascii="Times New Roman" w:hAnsi="Times New Roman"/>
          <w:i/>
          <w:sz w:val="24"/>
          <w:szCs w:val="24"/>
        </w:rPr>
        <w:t xml:space="preserve"> — синдром взрослых.</w:t>
      </w:r>
      <w:r w:rsidRPr="00B9763D">
        <w:rPr>
          <w:rFonts w:ascii="Times New Roman" w:hAnsi="Times New Roman"/>
          <w:sz w:val="24"/>
          <w:szCs w:val="24"/>
        </w:rPr>
        <w:t xml:space="preserve"> Острая дыхател</w:t>
      </w:r>
      <w:r w:rsidRPr="00B9763D">
        <w:rPr>
          <w:rFonts w:ascii="Times New Roman" w:hAnsi="Times New Roman"/>
          <w:sz w:val="24"/>
          <w:szCs w:val="24"/>
        </w:rPr>
        <w:t>ь</w:t>
      </w:r>
      <w:r w:rsidRPr="00B9763D">
        <w:rPr>
          <w:rFonts w:ascii="Times New Roman" w:hAnsi="Times New Roman"/>
          <w:sz w:val="24"/>
          <w:szCs w:val="24"/>
        </w:rPr>
        <w:t>ная недостаточность. Повышение проницаемости альвеолярно-капиллярной мембраны, роль противовоспалительных медиаторов. Артериальная гипо</w:t>
      </w:r>
      <w:r w:rsidRPr="00B9763D">
        <w:rPr>
          <w:rFonts w:ascii="Times New Roman" w:hAnsi="Times New Roman"/>
          <w:sz w:val="24"/>
          <w:szCs w:val="24"/>
        </w:rPr>
        <w:t>к</w:t>
      </w:r>
      <w:r w:rsidRPr="00B9763D">
        <w:rPr>
          <w:rFonts w:ascii="Times New Roman" w:hAnsi="Times New Roman"/>
          <w:sz w:val="24"/>
          <w:szCs w:val="24"/>
        </w:rPr>
        <w:t>семия, ее последствия, коррекция. Осложнения: левожелудочковая недост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 xml:space="preserve">точность, </w:t>
      </w:r>
      <w:proofErr w:type="spellStart"/>
      <w:r w:rsidRPr="00B9763D">
        <w:rPr>
          <w:rFonts w:ascii="Times New Roman" w:hAnsi="Times New Roman"/>
          <w:sz w:val="24"/>
          <w:szCs w:val="24"/>
        </w:rPr>
        <w:t>ДВС-синдром</w:t>
      </w:r>
      <w:proofErr w:type="spellEnd"/>
      <w:r w:rsidRPr="00B9763D">
        <w:rPr>
          <w:rFonts w:ascii="Times New Roman" w:hAnsi="Times New Roman"/>
          <w:sz w:val="24"/>
          <w:szCs w:val="24"/>
        </w:rPr>
        <w:t>, обструкция главного бронха.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i/>
          <w:sz w:val="24"/>
          <w:szCs w:val="24"/>
        </w:rPr>
        <w:t>Табакокурение</w:t>
      </w:r>
      <w:proofErr w:type="spellEnd"/>
      <w:r w:rsidRPr="00B9763D">
        <w:rPr>
          <w:rFonts w:ascii="Times New Roman" w:hAnsi="Times New Roman"/>
          <w:i/>
          <w:sz w:val="24"/>
          <w:szCs w:val="24"/>
        </w:rPr>
        <w:t>.</w:t>
      </w:r>
      <w:r w:rsidRPr="00B9763D">
        <w:rPr>
          <w:rFonts w:ascii="Times New Roman" w:hAnsi="Times New Roman"/>
          <w:sz w:val="24"/>
          <w:szCs w:val="24"/>
        </w:rPr>
        <w:t xml:space="preserve"> Патологическое влияние составных частей таба</w:t>
      </w:r>
      <w:r w:rsidRPr="00B9763D">
        <w:rPr>
          <w:rFonts w:ascii="Times New Roman" w:hAnsi="Times New Roman"/>
          <w:sz w:val="24"/>
          <w:szCs w:val="24"/>
        </w:rPr>
        <w:t>ч</w:t>
      </w:r>
      <w:r w:rsidRPr="00B9763D">
        <w:rPr>
          <w:rFonts w:ascii="Times New Roman" w:hAnsi="Times New Roman"/>
          <w:sz w:val="24"/>
          <w:szCs w:val="24"/>
        </w:rPr>
        <w:t>ного дыма на организм (канцерогенное, раздражающее, токсическое дейс</w:t>
      </w:r>
      <w:r w:rsidRPr="00B9763D">
        <w:rPr>
          <w:rFonts w:ascii="Times New Roman" w:hAnsi="Times New Roman"/>
          <w:sz w:val="24"/>
          <w:szCs w:val="24"/>
        </w:rPr>
        <w:t>т</w:t>
      </w:r>
      <w:r w:rsidRPr="00B9763D">
        <w:rPr>
          <w:rFonts w:ascii="Times New Roman" w:hAnsi="Times New Roman"/>
          <w:sz w:val="24"/>
          <w:szCs w:val="24"/>
        </w:rPr>
        <w:t xml:space="preserve">вие на мерцательный эпителий бронхов, ухудшает транспорт кислорода и его утилизацию). Токсическое действие никотина, окиси углерода. Курение как фактор риска развития хронических </w:t>
      </w:r>
      <w:proofErr w:type="spellStart"/>
      <w:r w:rsidRPr="00B9763D">
        <w:rPr>
          <w:rFonts w:ascii="Times New Roman" w:hAnsi="Times New Roman"/>
          <w:sz w:val="24"/>
          <w:szCs w:val="24"/>
        </w:rPr>
        <w:t>обструктивных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заболеваний легких, ишемической болезни сердца, рака, частых респирато</w:t>
      </w:r>
      <w:r w:rsidRPr="00B9763D">
        <w:rPr>
          <w:rFonts w:ascii="Times New Roman" w:hAnsi="Times New Roman"/>
          <w:sz w:val="24"/>
          <w:szCs w:val="24"/>
        </w:rPr>
        <w:t>р</w:t>
      </w:r>
      <w:r w:rsidRPr="00B9763D">
        <w:rPr>
          <w:rFonts w:ascii="Times New Roman" w:hAnsi="Times New Roman"/>
          <w:sz w:val="24"/>
          <w:szCs w:val="24"/>
        </w:rPr>
        <w:t>ных заболеваний.</w:t>
      </w: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БИОХИМИЯ СОЕДИНИТЕЛЬНОЙ ТКАНИ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pacing w:val="-2"/>
          <w:sz w:val="24"/>
          <w:szCs w:val="24"/>
        </w:rPr>
      </w:pPr>
      <w:r w:rsidRPr="00B9763D">
        <w:rPr>
          <w:rFonts w:ascii="Times New Roman" w:hAnsi="Times New Roman"/>
          <w:i/>
          <w:spacing w:val="-2"/>
          <w:sz w:val="24"/>
          <w:szCs w:val="24"/>
        </w:rPr>
        <w:t>Структурно-функциональные особенности соединительной ткани.</w:t>
      </w:r>
      <w:r w:rsidRPr="00B9763D">
        <w:rPr>
          <w:rFonts w:ascii="Times New Roman" w:hAnsi="Times New Roman"/>
          <w:spacing w:val="-2"/>
          <w:sz w:val="24"/>
          <w:szCs w:val="24"/>
        </w:rPr>
        <w:t xml:space="preserve"> Клеточные элементы, биологическая роль. Межклеточное вещество: </w:t>
      </w:r>
      <w:proofErr w:type="spellStart"/>
      <w:r w:rsidRPr="00B9763D">
        <w:rPr>
          <w:rFonts w:ascii="Times New Roman" w:hAnsi="Times New Roman"/>
          <w:spacing w:val="-2"/>
          <w:sz w:val="24"/>
          <w:szCs w:val="24"/>
        </w:rPr>
        <w:t>гликоз</w:t>
      </w:r>
      <w:r w:rsidRPr="00B9763D">
        <w:rPr>
          <w:rFonts w:ascii="Times New Roman" w:hAnsi="Times New Roman"/>
          <w:spacing w:val="-2"/>
          <w:sz w:val="24"/>
          <w:szCs w:val="24"/>
        </w:rPr>
        <w:t>а</w:t>
      </w:r>
      <w:r w:rsidRPr="00B9763D">
        <w:rPr>
          <w:rFonts w:ascii="Times New Roman" w:hAnsi="Times New Roman"/>
          <w:spacing w:val="-2"/>
          <w:sz w:val="24"/>
          <w:szCs w:val="24"/>
        </w:rPr>
        <w:t>миногликаны</w:t>
      </w:r>
      <w:proofErr w:type="spellEnd"/>
      <w:r w:rsidRPr="00B9763D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pacing w:val="-2"/>
          <w:sz w:val="24"/>
          <w:szCs w:val="24"/>
        </w:rPr>
        <w:t>протеогликаны</w:t>
      </w:r>
      <w:proofErr w:type="spellEnd"/>
      <w:r w:rsidRPr="00B9763D">
        <w:rPr>
          <w:rFonts w:ascii="Times New Roman" w:hAnsi="Times New Roman"/>
          <w:spacing w:val="-2"/>
          <w:sz w:val="24"/>
          <w:szCs w:val="24"/>
        </w:rPr>
        <w:t>. Полярность. Функции в организме. Волокна соединительной ткани. Коллаген, виды, особенности строения и структуры, биомеханические свойства. Разновидности соединительной ткани. Обще метаболические и специфические фун</w:t>
      </w:r>
      <w:r w:rsidRPr="00B9763D">
        <w:rPr>
          <w:rFonts w:ascii="Times New Roman" w:hAnsi="Times New Roman"/>
          <w:spacing w:val="-2"/>
          <w:sz w:val="24"/>
          <w:szCs w:val="24"/>
        </w:rPr>
        <w:t>к</w:t>
      </w:r>
      <w:r w:rsidRPr="00B9763D">
        <w:rPr>
          <w:rFonts w:ascii="Times New Roman" w:hAnsi="Times New Roman"/>
          <w:spacing w:val="-2"/>
          <w:sz w:val="24"/>
          <w:szCs w:val="24"/>
        </w:rPr>
        <w:t>ции.</w:t>
      </w:r>
    </w:p>
    <w:p w:rsidR="00B9763D" w:rsidRPr="00B9763D" w:rsidRDefault="00B9763D" w:rsidP="00B9763D">
      <w:pPr>
        <w:pStyle w:val="2"/>
        <w:spacing w:after="0" w:line="240" w:lineRule="auto"/>
        <w:jc w:val="both"/>
      </w:pPr>
      <w:r w:rsidRPr="00B9763D">
        <w:t>Диффузные болезни соединительной тк</w:t>
      </w:r>
      <w:r w:rsidRPr="00B9763D">
        <w:t>а</w:t>
      </w:r>
      <w:r w:rsidRPr="00B9763D">
        <w:t>ни.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763D">
        <w:rPr>
          <w:rFonts w:ascii="Times New Roman" w:hAnsi="Times New Roman"/>
          <w:sz w:val="24"/>
          <w:szCs w:val="24"/>
        </w:rPr>
        <w:lastRenderedPageBreak/>
        <w:t>Ревматоидный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артрит. Патогенез. Роль иммунного ответа. Суставные и внесуставные проявления. Обоснования патогенетической и симптоматической тер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пии. Клинико-лабораторная диагностика.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Системная красная волчанка, патогенез. Повреждение кожи, сердца, с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судов, почек, желудочно-кишечного тракта, нервной системы. Общие и сп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цифические проявления. Биохимические нарушения. Лабораторная диагн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стика в дифференциальной диагностике и постановке диагноза. Интерпрет</w:t>
      </w:r>
      <w:r w:rsidRPr="00B9763D">
        <w:rPr>
          <w:rFonts w:ascii="Times New Roman" w:hAnsi="Times New Roman"/>
          <w:sz w:val="24"/>
          <w:szCs w:val="24"/>
        </w:rPr>
        <w:t>а</w:t>
      </w:r>
      <w:r w:rsidRPr="00B9763D">
        <w:rPr>
          <w:rFonts w:ascii="Times New Roman" w:hAnsi="Times New Roman"/>
          <w:sz w:val="24"/>
          <w:szCs w:val="24"/>
        </w:rPr>
        <w:t>ция результатов.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БИОХИМИЯ ПОЧЕК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 xml:space="preserve"> Почки, функции:</w:t>
      </w:r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регуляторно-гомеостатическая</w:t>
      </w:r>
      <w:proofErr w:type="spellEnd"/>
      <w:r w:rsidRPr="00B9763D">
        <w:rPr>
          <w:rFonts w:ascii="Times New Roman" w:hAnsi="Times New Roman"/>
          <w:sz w:val="24"/>
          <w:szCs w:val="24"/>
        </w:rPr>
        <w:t>, обезврежива</w:t>
      </w:r>
      <w:r w:rsidRPr="00B9763D">
        <w:rPr>
          <w:rFonts w:ascii="Times New Roman" w:hAnsi="Times New Roman"/>
          <w:sz w:val="24"/>
          <w:szCs w:val="24"/>
        </w:rPr>
        <w:t>ю</w:t>
      </w:r>
      <w:r w:rsidRPr="00B9763D">
        <w:rPr>
          <w:rFonts w:ascii="Times New Roman" w:hAnsi="Times New Roman"/>
          <w:sz w:val="24"/>
          <w:szCs w:val="24"/>
        </w:rPr>
        <w:t>щая, экскреторная, внутрисекреторная, поддержания кислотно-щелочного равнов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сия.</w:t>
      </w:r>
    </w:p>
    <w:p w:rsidR="00B9763D" w:rsidRPr="00B9763D" w:rsidRDefault="00B9763D" w:rsidP="00B9763D">
      <w:pPr>
        <w:pStyle w:val="2"/>
        <w:spacing w:after="0" w:line="240" w:lineRule="auto"/>
        <w:jc w:val="both"/>
      </w:pPr>
      <w:r w:rsidRPr="00B9763D">
        <w:t>Основные синдромы при заболеваниях почек.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Нефротический. Массивная протеинурия, </w:t>
      </w:r>
      <w:proofErr w:type="spellStart"/>
      <w:r w:rsidRPr="00B9763D">
        <w:rPr>
          <w:rFonts w:ascii="Times New Roman" w:hAnsi="Times New Roman"/>
          <w:sz w:val="24"/>
          <w:szCs w:val="24"/>
        </w:rPr>
        <w:t>гипоальбумиемия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763D">
        <w:rPr>
          <w:rFonts w:ascii="Times New Roman" w:hAnsi="Times New Roman"/>
          <w:sz w:val="24"/>
          <w:szCs w:val="24"/>
        </w:rPr>
        <w:t>гиперлип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демия</w:t>
      </w:r>
      <w:proofErr w:type="spellEnd"/>
      <w:r w:rsidRPr="00B9763D">
        <w:rPr>
          <w:rFonts w:ascii="Times New Roman" w:hAnsi="Times New Roman"/>
          <w:sz w:val="24"/>
          <w:szCs w:val="24"/>
        </w:rPr>
        <w:t>, отеки. Нарушения функции почечных канальцев. Сдвиги водного и эле</w:t>
      </w:r>
      <w:r w:rsidRPr="00B9763D">
        <w:rPr>
          <w:rFonts w:ascii="Times New Roman" w:hAnsi="Times New Roman"/>
          <w:sz w:val="24"/>
          <w:szCs w:val="24"/>
        </w:rPr>
        <w:t>к</w:t>
      </w:r>
      <w:r w:rsidRPr="00B9763D">
        <w:rPr>
          <w:rFonts w:ascii="Times New Roman" w:hAnsi="Times New Roman"/>
          <w:sz w:val="24"/>
          <w:szCs w:val="24"/>
        </w:rPr>
        <w:t>тролитного баланса. Метаболический ацидоз.</w:t>
      </w:r>
    </w:p>
    <w:p w:rsidR="00B9763D" w:rsidRPr="00B9763D" w:rsidRDefault="00B9763D" w:rsidP="00B976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Артериальная гипертензия. Роль </w:t>
      </w:r>
      <w:proofErr w:type="spellStart"/>
      <w:r w:rsidRPr="00B9763D">
        <w:rPr>
          <w:rFonts w:ascii="Times New Roman" w:hAnsi="Times New Roman"/>
          <w:sz w:val="24"/>
          <w:szCs w:val="24"/>
        </w:rPr>
        <w:t>ренин-ангиотензин-альдостерон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сист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мы.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Хроническая почечная недостаточность. Причины развития. Биохимия уремии, ее влияние на функции клеток и обмен веществ. </w:t>
      </w:r>
      <w:proofErr w:type="spellStart"/>
      <w:r w:rsidRPr="00B9763D">
        <w:rPr>
          <w:rFonts w:ascii="Times New Roman" w:hAnsi="Times New Roman"/>
          <w:sz w:val="24"/>
          <w:szCs w:val="24"/>
        </w:rPr>
        <w:t>Азотемический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псевдодиабет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, белковая </w:t>
      </w:r>
      <w:proofErr w:type="spellStart"/>
      <w:r w:rsidRPr="00B9763D">
        <w:rPr>
          <w:rFonts w:ascii="Times New Roman" w:hAnsi="Times New Roman"/>
          <w:sz w:val="24"/>
          <w:szCs w:val="24"/>
        </w:rPr>
        <w:t>интолерантность</w:t>
      </w:r>
      <w:proofErr w:type="spellEnd"/>
      <w:r w:rsidRPr="00B9763D">
        <w:rPr>
          <w:rFonts w:ascii="Times New Roman" w:hAnsi="Times New Roman"/>
          <w:sz w:val="24"/>
          <w:szCs w:val="24"/>
        </w:rPr>
        <w:t>. Гомеостаз ионов натрия, калия, фосфора, кальция. Метаболический ацидоз.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>Стратегия клинико-биохимического исследования при патологии п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чек.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i/>
          <w:sz w:val="24"/>
          <w:szCs w:val="24"/>
        </w:rPr>
        <w:t xml:space="preserve"> </w:t>
      </w:r>
      <w:r w:rsidRPr="00B9763D">
        <w:rPr>
          <w:rFonts w:ascii="Times New Roman" w:hAnsi="Times New Roman"/>
          <w:sz w:val="24"/>
          <w:szCs w:val="24"/>
        </w:rPr>
        <w:t>Нефролитиаз. Причины образования. Т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>пы камней.</w:t>
      </w:r>
    </w:p>
    <w:p w:rsidR="00B9763D" w:rsidRPr="00B9763D" w:rsidRDefault="00B9763D" w:rsidP="00B9763D">
      <w:pPr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</w:p>
    <w:p w:rsidR="00B9763D" w:rsidRPr="00B9763D" w:rsidRDefault="00B9763D" w:rsidP="00B976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763D">
        <w:rPr>
          <w:rFonts w:ascii="Times New Roman" w:hAnsi="Times New Roman"/>
          <w:b/>
          <w:sz w:val="24"/>
          <w:szCs w:val="24"/>
        </w:rPr>
        <w:t xml:space="preserve"> Экологические аспекты биохимии</w:t>
      </w:r>
    </w:p>
    <w:p w:rsidR="00B9763D" w:rsidRPr="00B9763D" w:rsidRDefault="00B9763D" w:rsidP="00B9763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B9763D">
        <w:rPr>
          <w:rFonts w:ascii="Times New Roman" w:hAnsi="Times New Roman"/>
          <w:sz w:val="24"/>
          <w:szCs w:val="24"/>
        </w:rPr>
        <w:t xml:space="preserve">Техногенное загрязнение окружающей среды. Природные и техногенные источники неорганических </w:t>
      </w:r>
      <w:proofErr w:type="spellStart"/>
      <w:r w:rsidRPr="00B9763D">
        <w:rPr>
          <w:rFonts w:ascii="Times New Roman" w:hAnsi="Times New Roman"/>
          <w:sz w:val="24"/>
          <w:szCs w:val="24"/>
        </w:rPr>
        <w:t>биоцидов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и их </w:t>
      </w:r>
      <w:proofErr w:type="spellStart"/>
      <w:r w:rsidRPr="00B9763D">
        <w:rPr>
          <w:rFonts w:ascii="Times New Roman" w:hAnsi="Times New Roman"/>
          <w:sz w:val="24"/>
          <w:szCs w:val="24"/>
        </w:rPr>
        <w:t>биоаккумуляция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системах би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геоценозов. Многофакторное влияние на организм. Механизмы поврежда</w:t>
      </w:r>
      <w:r w:rsidRPr="00B9763D">
        <w:rPr>
          <w:rFonts w:ascii="Times New Roman" w:hAnsi="Times New Roman"/>
          <w:sz w:val="24"/>
          <w:szCs w:val="24"/>
        </w:rPr>
        <w:t>ю</w:t>
      </w:r>
      <w:r w:rsidRPr="00B9763D">
        <w:rPr>
          <w:rFonts w:ascii="Times New Roman" w:hAnsi="Times New Roman"/>
          <w:sz w:val="24"/>
          <w:szCs w:val="24"/>
        </w:rPr>
        <w:t xml:space="preserve">щего действия </w:t>
      </w:r>
      <w:proofErr w:type="spellStart"/>
      <w:r w:rsidRPr="00B9763D">
        <w:rPr>
          <w:rFonts w:ascii="Times New Roman" w:hAnsi="Times New Roman"/>
          <w:sz w:val="24"/>
          <w:szCs w:val="24"/>
        </w:rPr>
        <w:t>ксенобиотиков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9763D">
        <w:rPr>
          <w:rFonts w:ascii="Times New Roman" w:hAnsi="Times New Roman"/>
          <w:sz w:val="24"/>
          <w:szCs w:val="24"/>
        </w:rPr>
        <w:t>Экотоксиканты</w:t>
      </w:r>
      <w:proofErr w:type="spellEnd"/>
      <w:r w:rsidRPr="00B9763D">
        <w:rPr>
          <w:rFonts w:ascii="Times New Roman" w:hAnsi="Times New Roman"/>
          <w:sz w:val="24"/>
          <w:szCs w:val="24"/>
        </w:rPr>
        <w:t>, распространение, общеби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 xml:space="preserve">логические и специфические эффекты. </w:t>
      </w:r>
      <w:proofErr w:type="spellStart"/>
      <w:r w:rsidRPr="00B9763D">
        <w:rPr>
          <w:rFonts w:ascii="Times New Roman" w:hAnsi="Times New Roman"/>
          <w:sz w:val="24"/>
          <w:szCs w:val="24"/>
        </w:rPr>
        <w:t>Биоразрушающее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действие </w:t>
      </w:r>
      <w:proofErr w:type="gramStart"/>
      <w:r w:rsidRPr="00B9763D">
        <w:rPr>
          <w:rFonts w:ascii="Times New Roman" w:hAnsi="Times New Roman"/>
          <w:sz w:val="24"/>
          <w:szCs w:val="24"/>
        </w:rPr>
        <w:t>органич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ских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биоцидов</w:t>
      </w:r>
      <w:proofErr w:type="spellEnd"/>
      <w:r w:rsidRPr="00B9763D">
        <w:rPr>
          <w:rFonts w:ascii="Times New Roman" w:hAnsi="Times New Roman"/>
          <w:sz w:val="24"/>
          <w:szCs w:val="24"/>
        </w:rPr>
        <w:t>. Роль химических факторов загрязнения окружающей среды в формировании экологически зависимых патологических состояний. Забол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>ваемость населения, зависимость от характера техногенной нагрузки. Обе</w:t>
      </w:r>
      <w:r w:rsidRPr="00B9763D">
        <w:rPr>
          <w:rFonts w:ascii="Times New Roman" w:hAnsi="Times New Roman"/>
          <w:sz w:val="24"/>
          <w:szCs w:val="24"/>
        </w:rPr>
        <w:t>з</w:t>
      </w:r>
      <w:r w:rsidRPr="00B9763D">
        <w:rPr>
          <w:rFonts w:ascii="Times New Roman" w:hAnsi="Times New Roman"/>
          <w:sz w:val="24"/>
          <w:szCs w:val="24"/>
        </w:rPr>
        <w:t xml:space="preserve">вреживание и </w:t>
      </w:r>
      <w:proofErr w:type="spellStart"/>
      <w:r w:rsidRPr="00B9763D">
        <w:rPr>
          <w:rFonts w:ascii="Times New Roman" w:hAnsi="Times New Roman"/>
          <w:sz w:val="24"/>
          <w:szCs w:val="24"/>
        </w:rPr>
        <w:t>токсификация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ксенобиотиков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организме человека: характ</w:t>
      </w:r>
      <w:r w:rsidRPr="00B9763D">
        <w:rPr>
          <w:rFonts w:ascii="Times New Roman" w:hAnsi="Times New Roman"/>
          <w:sz w:val="24"/>
          <w:szCs w:val="24"/>
        </w:rPr>
        <w:t>е</w:t>
      </w:r>
      <w:r w:rsidRPr="00B9763D">
        <w:rPr>
          <w:rFonts w:ascii="Times New Roman" w:hAnsi="Times New Roman"/>
          <w:sz w:val="24"/>
          <w:szCs w:val="24"/>
        </w:rPr>
        <w:t xml:space="preserve">ристика путей </w:t>
      </w:r>
      <w:proofErr w:type="spellStart"/>
      <w:r w:rsidRPr="00B9763D">
        <w:rPr>
          <w:rFonts w:ascii="Times New Roman" w:hAnsi="Times New Roman"/>
          <w:sz w:val="24"/>
          <w:szCs w:val="24"/>
        </w:rPr>
        <w:t>биотрансформации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Объективные сведения о потенциале опасности </w:t>
      </w:r>
      <w:proofErr w:type="spellStart"/>
      <w:r w:rsidRPr="00B9763D">
        <w:rPr>
          <w:rFonts w:ascii="Times New Roman" w:hAnsi="Times New Roman"/>
          <w:sz w:val="24"/>
          <w:szCs w:val="24"/>
        </w:rPr>
        <w:t>экотоксикантов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обеспечении своевременной защиты здоровья. Реакции </w:t>
      </w:r>
      <w:proofErr w:type="spellStart"/>
      <w:r w:rsidRPr="00B9763D">
        <w:rPr>
          <w:rFonts w:ascii="Times New Roman" w:hAnsi="Times New Roman"/>
          <w:sz w:val="24"/>
          <w:szCs w:val="24"/>
        </w:rPr>
        <w:t>свободнорадикального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окисления и система </w:t>
      </w:r>
      <w:proofErr w:type="spellStart"/>
      <w:r w:rsidRPr="00B9763D">
        <w:rPr>
          <w:rFonts w:ascii="Times New Roman" w:hAnsi="Times New Roman"/>
          <w:sz w:val="24"/>
          <w:szCs w:val="24"/>
        </w:rPr>
        <w:t>антиоксидантной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защ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 xml:space="preserve">ты организма. Активные формы кислорода как естественные метаболиты и повреждающие агенты. Роль </w:t>
      </w:r>
      <w:proofErr w:type="spellStart"/>
      <w:r w:rsidRPr="00B9763D">
        <w:rPr>
          <w:rFonts w:ascii="Times New Roman" w:hAnsi="Times New Roman"/>
          <w:sz w:val="24"/>
          <w:szCs w:val="24"/>
        </w:rPr>
        <w:t>супероксиддисмутазы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в общей системе </w:t>
      </w:r>
      <w:proofErr w:type="spellStart"/>
      <w:r w:rsidRPr="00B9763D">
        <w:rPr>
          <w:rFonts w:ascii="Times New Roman" w:hAnsi="Times New Roman"/>
          <w:sz w:val="24"/>
          <w:szCs w:val="24"/>
        </w:rPr>
        <w:t>антио</w:t>
      </w:r>
      <w:r w:rsidRPr="00B9763D">
        <w:rPr>
          <w:rFonts w:ascii="Times New Roman" w:hAnsi="Times New Roman"/>
          <w:sz w:val="24"/>
          <w:szCs w:val="24"/>
        </w:rPr>
        <w:t>к</w:t>
      </w:r>
      <w:r w:rsidRPr="00B9763D">
        <w:rPr>
          <w:rFonts w:ascii="Times New Roman" w:hAnsi="Times New Roman"/>
          <w:sz w:val="24"/>
          <w:szCs w:val="24"/>
        </w:rPr>
        <w:t>сидантной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защиты организма. Метаболические особенности растений, почвы - возможность и реальная перспектива использования для защиты от хим</w:t>
      </w:r>
      <w:r w:rsidRPr="00B9763D">
        <w:rPr>
          <w:rFonts w:ascii="Times New Roman" w:hAnsi="Times New Roman"/>
          <w:sz w:val="24"/>
          <w:szCs w:val="24"/>
        </w:rPr>
        <w:t>и</w:t>
      </w:r>
      <w:r w:rsidRPr="00B9763D">
        <w:rPr>
          <w:rFonts w:ascii="Times New Roman" w:hAnsi="Times New Roman"/>
          <w:sz w:val="24"/>
          <w:szCs w:val="24"/>
        </w:rPr>
        <w:t xml:space="preserve">ческой агрессии. Характеристика отклика среды на действие </w:t>
      </w:r>
      <w:proofErr w:type="spellStart"/>
      <w:r w:rsidRPr="00B9763D">
        <w:rPr>
          <w:rFonts w:ascii="Times New Roman" w:hAnsi="Times New Roman"/>
          <w:sz w:val="24"/>
          <w:szCs w:val="24"/>
        </w:rPr>
        <w:t>токсикантов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. Биологическая роль фенольных соединений в растениях и почве. Методы изучения влияния </w:t>
      </w:r>
      <w:proofErr w:type="gramStart"/>
      <w:r w:rsidRPr="00B9763D">
        <w:rPr>
          <w:rFonts w:ascii="Times New Roman" w:hAnsi="Times New Roman"/>
          <w:sz w:val="24"/>
          <w:szCs w:val="24"/>
        </w:rPr>
        <w:t>отдельных</w:t>
      </w:r>
      <w:proofErr w:type="gramEnd"/>
      <w:r w:rsidRPr="00B976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63D">
        <w:rPr>
          <w:rFonts w:ascii="Times New Roman" w:hAnsi="Times New Roman"/>
          <w:sz w:val="24"/>
          <w:szCs w:val="24"/>
        </w:rPr>
        <w:t>ксенобиотиков</w:t>
      </w:r>
      <w:proofErr w:type="spellEnd"/>
      <w:r w:rsidRPr="00B9763D">
        <w:rPr>
          <w:rFonts w:ascii="Times New Roman" w:hAnsi="Times New Roman"/>
          <w:sz w:val="24"/>
          <w:szCs w:val="24"/>
        </w:rPr>
        <w:t xml:space="preserve"> на жизнедеятельность  живо</w:t>
      </w:r>
      <w:r w:rsidRPr="00B9763D">
        <w:rPr>
          <w:rFonts w:ascii="Times New Roman" w:hAnsi="Times New Roman"/>
          <w:sz w:val="24"/>
          <w:szCs w:val="24"/>
        </w:rPr>
        <w:t>т</w:t>
      </w:r>
      <w:r w:rsidRPr="00B9763D">
        <w:rPr>
          <w:rFonts w:ascii="Times New Roman" w:hAnsi="Times New Roman"/>
          <w:sz w:val="24"/>
          <w:szCs w:val="24"/>
        </w:rPr>
        <w:t>ного и растительного организма. Влияние антропогенного загрязнения о</w:t>
      </w:r>
      <w:r w:rsidRPr="00B9763D">
        <w:rPr>
          <w:rFonts w:ascii="Times New Roman" w:hAnsi="Times New Roman"/>
          <w:sz w:val="24"/>
          <w:szCs w:val="24"/>
        </w:rPr>
        <w:t>к</w:t>
      </w:r>
      <w:r w:rsidRPr="00B9763D">
        <w:rPr>
          <w:rFonts w:ascii="Times New Roman" w:hAnsi="Times New Roman"/>
          <w:sz w:val="24"/>
          <w:szCs w:val="24"/>
        </w:rPr>
        <w:t>ружающей среды на здоровье беременных женщин и детей. Параметры кр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ви в оценке адаптивных реакций и патологических изменений в организме при неблагоприятной эк</w:t>
      </w:r>
      <w:r w:rsidRPr="00B9763D">
        <w:rPr>
          <w:rFonts w:ascii="Times New Roman" w:hAnsi="Times New Roman"/>
          <w:sz w:val="24"/>
          <w:szCs w:val="24"/>
        </w:rPr>
        <w:t>о</w:t>
      </w:r>
      <w:r w:rsidRPr="00B9763D">
        <w:rPr>
          <w:rFonts w:ascii="Times New Roman" w:hAnsi="Times New Roman"/>
          <w:sz w:val="24"/>
          <w:szCs w:val="24"/>
        </w:rPr>
        <w:t>логической обстановке.</w:t>
      </w:r>
    </w:p>
    <w:p w:rsidR="00E27E67" w:rsidRPr="00B9763D" w:rsidRDefault="00E27E67" w:rsidP="00B9763D">
      <w:pPr>
        <w:spacing w:after="0" w:line="240" w:lineRule="auto"/>
        <w:jc w:val="center"/>
        <w:rPr>
          <w:rFonts w:ascii="Times New Roman" w:eastAsia="MS Mincho" w:hAnsi="Times New Roman"/>
          <w:sz w:val="24"/>
          <w:szCs w:val="24"/>
          <w:u w:val="single"/>
        </w:rPr>
      </w:pPr>
    </w:p>
    <w:sectPr w:rsidR="00E27E67" w:rsidRPr="00B9763D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B2DD4"/>
    <w:multiLevelType w:val="hybridMultilevel"/>
    <w:tmpl w:val="F5C89798"/>
    <w:lvl w:ilvl="0" w:tplc="11F4060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8F6"/>
    <w:rsid w:val="001178AD"/>
    <w:rsid w:val="00155D56"/>
    <w:rsid w:val="0016144E"/>
    <w:rsid w:val="003038F6"/>
    <w:rsid w:val="00502A91"/>
    <w:rsid w:val="0056040C"/>
    <w:rsid w:val="0060502B"/>
    <w:rsid w:val="00B76ABE"/>
    <w:rsid w:val="00B9763D"/>
    <w:rsid w:val="00D21ADE"/>
    <w:rsid w:val="00E034D2"/>
    <w:rsid w:val="00E1030B"/>
    <w:rsid w:val="00E27E67"/>
    <w:rsid w:val="00F30653"/>
    <w:rsid w:val="00F30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8F6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038F6"/>
    <w:pPr>
      <w:ind w:left="720"/>
    </w:pPr>
  </w:style>
  <w:style w:type="paragraph" w:styleId="a3">
    <w:name w:val="Body Text Indent"/>
    <w:basedOn w:val="a"/>
    <w:link w:val="a4"/>
    <w:semiHidden/>
    <w:rsid w:val="00B9763D"/>
    <w:pPr>
      <w:widowControl w:val="0"/>
      <w:autoSpaceDE w:val="0"/>
      <w:autoSpaceDN w:val="0"/>
      <w:adjustRightInd w:val="0"/>
      <w:spacing w:before="240" w:after="0" w:line="360" w:lineRule="auto"/>
      <w:ind w:firstLine="560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B9763D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rsid w:val="00B9763D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76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B9763D"/>
    <w:pPr>
      <w:widowControl w:val="0"/>
      <w:autoSpaceDE w:val="0"/>
      <w:autoSpaceDN w:val="0"/>
      <w:adjustRightInd w:val="0"/>
      <w:spacing w:before="120"/>
      <w:ind w:left="1360"/>
    </w:pPr>
    <w:rPr>
      <w:rFonts w:ascii="Arial" w:eastAsia="Times New Roman" w:hAnsi="Arial" w:cs="Arial"/>
      <w:noProof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7393</Words>
  <Characters>42144</Characters>
  <Application>Microsoft Office Word</Application>
  <DocSecurity>0</DocSecurity>
  <Lines>351</Lines>
  <Paragraphs>98</Paragraphs>
  <ScaleCrop>false</ScaleCrop>
  <Company>Microsoft</Company>
  <LinksUpToDate>false</LinksUpToDate>
  <CharactersWithSpaces>49439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new</cp:lastModifiedBy>
  <cp:revision>2</cp:revision>
  <dcterms:created xsi:type="dcterms:W3CDTF">2019-12-20T08:52:00Z</dcterms:created>
  <dcterms:modified xsi:type="dcterms:W3CDTF">2019-12-20T08:52:00Z</dcterms:modified>
</cp:coreProperties>
</file>